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CA1" w:rsidRDefault="00EB05CF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8" type="#_x0000_t202" style="position:absolute;left:0;text-align:left;margin-left:-48.25pt;margin-top:.25pt;width:559.25pt;height:695.8pt;z-index:251714560">
            <v:textbox style="mso-next-textbox:#_x0000_s1088">
              <w:txbxContent>
                <w:p w:rsidR="00706774" w:rsidRDefault="00706774" w:rsidP="0070677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noProof w:val="0"/>
                      <w:sz w:val="24"/>
                      <w:szCs w:val="24"/>
                    </w:rPr>
                  </w:pPr>
                </w:p>
                <w:p w:rsidR="00706774" w:rsidRDefault="00706774" w:rsidP="0070677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-Bold" w:hAnsi="Times-Bold" w:cs="Times-Bold"/>
                      <w:b/>
                      <w:bCs/>
                      <w:noProof w:val="0"/>
                      <w:sz w:val="24"/>
                      <w:szCs w:val="24"/>
                    </w:rPr>
                  </w:pPr>
                  <w:r>
                    <w:rPr>
                      <w:rFonts w:ascii="Times-Bold" w:hAnsi="Times-Bold" w:cs="Times-Bold"/>
                      <w:b/>
                      <w:bCs/>
                      <w:noProof w:val="0"/>
                      <w:sz w:val="24"/>
                      <w:szCs w:val="24"/>
                    </w:rPr>
                    <w:t>TISSUS CONJONCTIFS</w:t>
                  </w:r>
                </w:p>
                <w:p w:rsidR="00706774" w:rsidRDefault="00706774" w:rsidP="0070677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 w:val="0"/>
                      <w:sz w:val="24"/>
                      <w:szCs w:val="24"/>
                    </w:rPr>
                  </w:pPr>
                </w:p>
                <w:p w:rsidR="00706774" w:rsidRDefault="00706774" w:rsidP="0070677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noProof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 w:val="0"/>
                      <w:sz w:val="24"/>
                      <w:szCs w:val="24"/>
                    </w:rPr>
                    <w:t xml:space="preserve">Les tissus se répartissent en 4 grandes familles : les épithéliums, </w:t>
                  </w:r>
                  <w:r w:rsidRPr="00FA1466">
                    <w:rPr>
                      <w:rFonts w:ascii="Times New Roman" w:hAnsi="Times New Roman" w:cs="Times New Roman"/>
                      <w:noProof w:val="0"/>
                      <w:color w:val="C00000"/>
                      <w:sz w:val="24"/>
                      <w:szCs w:val="24"/>
                      <w:u w:val="single"/>
                    </w:rPr>
                    <w:t>les tissus conjonctifs</w:t>
                  </w:r>
                  <w:r>
                    <w:rPr>
                      <w:rFonts w:ascii="Times New Roman" w:hAnsi="Times New Roman" w:cs="Times New Roman"/>
                      <w:noProof w:val="0"/>
                      <w:sz w:val="24"/>
                      <w:szCs w:val="24"/>
                    </w:rPr>
                    <w:t>, les tissus nerveux et les tissus musculaires.</w:t>
                  </w:r>
                </w:p>
                <w:p w:rsidR="00706774" w:rsidRDefault="00706774" w:rsidP="0070677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noProof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 w:val="0"/>
                      <w:sz w:val="24"/>
                      <w:szCs w:val="24"/>
                    </w:rPr>
                    <w:t xml:space="preserve"> </w:t>
                  </w: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5385"/>
                    <w:gridCol w:w="5385"/>
                  </w:tblGrid>
                  <w:tr w:rsidR="00706774" w:rsidTr="000B1620">
                    <w:trPr>
                      <w:trHeight w:val="749"/>
                    </w:trPr>
                    <w:tc>
                      <w:tcPr>
                        <w:tcW w:w="5385" w:type="dxa"/>
                      </w:tcPr>
                      <w:p w:rsidR="00706774" w:rsidRDefault="00706774" w:rsidP="000B1620">
                        <w:pPr>
                          <w:rPr>
                            <w:rFonts w:ascii="Times-Bold" w:hAnsi="Times-Bold" w:cs="Times-Bold"/>
                            <w:b/>
                            <w:bCs/>
                            <w:noProof w:val="0"/>
                            <w:sz w:val="24"/>
                            <w:szCs w:val="24"/>
                          </w:rPr>
                        </w:pPr>
                      </w:p>
                      <w:p w:rsidR="00706774" w:rsidRPr="001C5F59" w:rsidRDefault="00706774" w:rsidP="001C5F59">
                        <w:pPr>
                          <w:pStyle w:val="Paragraphedeliste"/>
                          <w:numPr>
                            <w:ilvl w:val="0"/>
                            <w:numId w:val="3"/>
                          </w:numPr>
                          <w:rPr>
                            <w:rFonts w:ascii="Times-Bold" w:hAnsi="Times-Bold" w:cs="Times-Bold"/>
                            <w:b/>
                            <w:bCs/>
                            <w:noProof w:val="0"/>
                            <w:sz w:val="24"/>
                            <w:szCs w:val="24"/>
                          </w:rPr>
                        </w:pPr>
                        <w:r w:rsidRPr="001C5F59">
                          <w:rPr>
                            <w:rFonts w:ascii="Times-Bold" w:hAnsi="Times-Bold" w:cs="Times-Bold"/>
                            <w:b/>
                            <w:bCs/>
                            <w:noProof w:val="0"/>
                            <w:sz w:val="24"/>
                            <w:szCs w:val="24"/>
                          </w:rPr>
                          <w:t>EPITHELIUMS</w:t>
                        </w:r>
                      </w:p>
                    </w:tc>
                    <w:tc>
                      <w:tcPr>
                        <w:tcW w:w="5385" w:type="dxa"/>
                      </w:tcPr>
                      <w:p w:rsidR="00706774" w:rsidRPr="00E33791" w:rsidRDefault="00706774" w:rsidP="000B162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imes New Roman" w:hAnsi="Times New Roman" w:cs="Times New Roman"/>
                            <w:noProof w:val="0"/>
                            <w:sz w:val="24"/>
                            <w:szCs w:val="24"/>
                          </w:rPr>
                        </w:pPr>
                        <w:r w:rsidRPr="00E33791">
                          <w:rPr>
                            <w:rFonts w:ascii="Times New Roman" w:hAnsi="Times New Roman" w:cs="Times New Roman"/>
                            <w:noProof w:val="0"/>
                            <w:sz w:val="24"/>
                            <w:szCs w:val="24"/>
                          </w:rPr>
                          <w:t>Epithéliums de revêtement</w:t>
                        </w:r>
                      </w:p>
                      <w:p w:rsidR="00706774" w:rsidRDefault="00706774" w:rsidP="000B1620">
                        <w:pPr>
                          <w:autoSpaceDE w:val="0"/>
                          <w:autoSpaceDN w:val="0"/>
                          <w:adjustRightInd w:val="0"/>
                          <w:jc w:val="both"/>
                        </w:pPr>
                        <w:r w:rsidRPr="00E33791">
                          <w:rPr>
                            <w:rFonts w:ascii="Times New Roman" w:hAnsi="Times New Roman" w:cs="Times New Roman"/>
                            <w:noProof w:val="0"/>
                            <w:sz w:val="24"/>
                            <w:szCs w:val="24"/>
                          </w:rPr>
                          <w:t>Epithéliums glandulaires</w:t>
                        </w:r>
                      </w:p>
                    </w:tc>
                  </w:tr>
                  <w:tr w:rsidR="00706774" w:rsidTr="000B1620">
                    <w:tc>
                      <w:tcPr>
                        <w:tcW w:w="5385" w:type="dxa"/>
                      </w:tcPr>
                      <w:p w:rsidR="00706774" w:rsidRDefault="00706774" w:rsidP="000B1620">
                        <w:pPr>
                          <w:rPr>
                            <w:rFonts w:ascii="Times-Bold" w:hAnsi="Times-Bold" w:cs="Times-Bold"/>
                            <w:b/>
                            <w:bCs/>
                            <w:noProof w:val="0"/>
                            <w:sz w:val="24"/>
                            <w:szCs w:val="24"/>
                          </w:rPr>
                        </w:pPr>
                      </w:p>
                      <w:p w:rsidR="00706774" w:rsidRDefault="00706774" w:rsidP="000B1620">
                        <w:pPr>
                          <w:rPr>
                            <w:rFonts w:ascii="Times-Bold" w:hAnsi="Times-Bold" w:cs="Times-Bold"/>
                            <w:b/>
                            <w:bCs/>
                            <w:noProof w:val="0"/>
                            <w:sz w:val="24"/>
                            <w:szCs w:val="24"/>
                          </w:rPr>
                        </w:pPr>
                      </w:p>
                      <w:p w:rsidR="00706774" w:rsidRDefault="00706774" w:rsidP="000B1620">
                        <w:pPr>
                          <w:rPr>
                            <w:rFonts w:ascii="Times-Bold" w:hAnsi="Times-Bold" w:cs="Times-Bold"/>
                            <w:b/>
                            <w:bCs/>
                            <w:noProof w:val="0"/>
                            <w:sz w:val="24"/>
                            <w:szCs w:val="24"/>
                          </w:rPr>
                        </w:pPr>
                      </w:p>
                      <w:p w:rsidR="00706774" w:rsidRDefault="00706774" w:rsidP="000B1620">
                        <w:pPr>
                          <w:rPr>
                            <w:rFonts w:ascii="Times-Bold" w:hAnsi="Times-Bold" w:cs="Times-Bold"/>
                            <w:b/>
                            <w:bCs/>
                            <w:noProof w:val="0"/>
                            <w:sz w:val="24"/>
                            <w:szCs w:val="24"/>
                          </w:rPr>
                        </w:pPr>
                      </w:p>
                      <w:p w:rsidR="00706774" w:rsidRDefault="00706774" w:rsidP="000B1620">
                        <w:pPr>
                          <w:rPr>
                            <w:rFonts w:ascii="Times-Bold" w:hAnsi="Times-Bold" w:cs="Times-Bold"/>
                            <w:b/>
                            <w:bCs/>
                            <w:noProof w:val="0"/>
                            <w:sz w:val="24"/>
                            <w:szCs w:val="24"/>
                          </w:rPr>
                        </w:pPr>
                      </w:p>
                      <w:p w:rsidR="00706774" w:rsidRDefault="00706774" w:rsidP="000B1620">
                        <w:pPr>
                          <w:rPr>
                            <w:rFonts w:ascii="Times-Bold" w:hAnsi="Times-Bold" w:cs="Times-Bold"/>
                            <w:b/>
                            <w:bCs/>
                            <w:noProof w:val="0"/>
                            <w:sz w:val="24"/>
                            <w:szCs w:val="24"/>
                          </w:rPr>
                        </w:pPr>
                      </w:p>
                      <w:p w:rsidR="00706774" w:rsidRDefault="00706774" w:rsidP="000B1620">
                        <w:pPr>
                          <w:rPr>
                            <w:rFonts w:ascii="Times-Bold" w:hAnsi="Times-Bold" w:cs="Times-Bold"/>
                            <w:b/>
                            <w:bCs/>
                            <w:noProof w:val="0"/>
                            <w:sz w:val="24"/>
                            <w:szCs w:val="24"/>
                          </w:rPr>
                        </w:pPr>
                      </w:p>
                      <w:p w:rsidR="00706774" w:rsidRDefault="00706774" w:rsidP="000B1620">
                        <w:pPr>
                          <w:rPr>
                            <w:rFonts w:ascii="Times-Bold" w:hAnsi="Times-Bold" w:cs="Times-Bold"/>
                            <w:b/>
                            <w:bCs/>
                            <w:noProof w:val="0"/>
                            <w:sz w:val="24"/>
                            <w:szCs w:val="24"/>
                          </w:rPr>
                        </w:pPr>
                      </w:p>
                      <w:p w:rsidR="00706774" w:rsidRDefault="00706774" w:rsidP="000B1620">
                        <w:pPr>
                          <w:rPr>
                            <w:rFonts w:ascii="Times-Bold" w:hAnsi="Times-Bold" w:cs="Times-Bold"/>
                            <w:b/>
                            <w:bCs/>
                            <w:noProof w:val="0"/>
                            <w:sz w:val="24"/>
                            <w:szCs w:val="24"/>
                          </w:rPr>
                        </w:pPr>
                      </w:p>
                      <w:p w:rsidR="00706774" w:rsidRPr="00E665CE" w:rsidRDefault="00706774" w:rsidP="000B1620">
                        <w:pPr>
                          <w:rPr>
                            <w:rFonts w:ascii="Times-Bold" w:hAnsi="Times-Bold" w:cs="Times-Bold"/>
                            <w:b/>
                            <w:bCs/>
                            <w:noProof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385" w:type="dxa"/>
                      </w:tcPr>
                      <w:p w:rsidR="00706774" w:rsidRDefault="00706774" w:rsidP="000B1620">
                        <w:pPr>
                          <w:autoSpaceDE w:val="0"/>
                          <w:autoSpaceDN w:val="0"/>
                          <w:adjustRightInd w:val="0"/>
                          <w:jc w:val="both"/>
                        </w:pPr>
                      </w:p>
                      <w:p w:rsidR="00FA1466" w:rsidRDefault="00FA1466" w:rsidP="000B1620">
                        <w:pPr>
                          <w:autoSpaceDE w:val="0"/>
                          <w:autoSpaceDN w:val="0"/>
                          <w:adjustRightInd w:val="0"/>
                          <w:jc w:val="both"/>
                        </w:pPr>
                      </w:p>
                      <w:p w:rsidR="00FA1466" w:rsidRDefault="00FA1466" w:rsidP="000B1620">
                        <w:pPr>
                          <w:autoSpaceDE w:val="0"/>
                          <w:autoSpaceDN w:val="0"/>
                          <w:adjustRightInd w:val="0"/>
                          <w:jc w:val="both"/>
                        </w:pPr>
                      </w:p>
                      <w:p w:rsidR="00FA1466" w:rsidRDefault="00FA1466" w:rsidP="000B1620">
                        <w:pPr>
                          <w:autoSpaceDE w:val="0"/>
                          <w:autoSpaceDN w:val="0"/>
                          <w:adjustRightInd w:val="0"/>
                          <w:jc w:val="both"/>
                        </w:pPr>
                      </w:p>
                      <w:p w:rsidR="00FA1466" w:rsidRDefault="00FA1466" w:rsidP="000B1620">
                        <w:pPr>
                          <w:autoSpaceDE w:val="0"/>
                          <w:autoSpaceDN w:val="0"/>
                          <w:adjustRightInd w:val="0"/>
                          <w:jc w:val="both"/>
                        </w:pPr>
                      </w:p>
                      <w:p w:rsidR="00FA1466" w:rsidRDefault="00FA1466" w:rsidP="000B1620">
                        <w:pPr>
                          <w:autoSpaceDE w:val="0"/>
                          <w:autoSpaceDN w:val="0"/>
                          <w:adjustRightInd w:val="0"/>
                          <w:jc w:val="both"/>
                        </w:pPr>
                      </w:p>
                      <w:p w:rsidR="00FA1466" w:rsidRDefault="00FA1466" w:rsidP="000B1620">
                        <w:pPr>
                          <w:autoSpaceDE w:val="0"/>
                          <w:autoSpaceDN w:val="0"/>
                          <w:adjustRightInd w:val="0"/>
                          <w:jc w:val="both"/>
                        </w:pPr>
                      </w:p>
                      <w:p w:rsidR="00FA1466" w:rsidRDefault="00FA1466" w:rsidP="000B1620">
                        <w:pPr>
                          <w:autoSpaceDE w:val="0"/>
                          <w:autoSpaceDN w:val="0"/>
                          <w:adjustRightInd w:val="0"/>
                          <w:jc w:val="both"/>
                        </w:pPr>
                      </w:p>
                      <w:p w:rsidR="00FA1466" w:rsidRDefault="00FA1466" w:rsidP="000B1620">
                        <w:pPr>
                          <w:autoSpaceDE w:val="0"/>
                          <w:autoSpaceDN w:val="0"/>
                          <w:adjustRightInd w:val="0"/>
                          <w:jc w:val="both"/>
                        </w:pPr>
                      </w:p>
                      <w:p w:rsidR="00FA1466" w:rsidRDefault="00FA1466" w:rsidP="000B1620">
                        <w:pPr>
                          <w:autoSpaceDE w:val="0"/>
                          <w:autoSpaceDN w:val="0"/>
                          <w:adjustRightInd w:val="0"/>
                          <w:jc w:val="both"/>
                        </w:pPr>
                      </w:p>
                      <w:p w:rsidR="00FA1466" w:rsidRDefault="00FA1466" w:rsidP="000B1620">
                        <w:pPr>
                          <w:autoSpaceDE w:val="0"/>
                          <w:autoSpaceDN w:val="0"/>
                          <w:adjustRightInd w:val="0"/>
                          <w:jc w:val="both"/>
                        </w:pPr>
                      </w:p>
                      <w:p w:rsidR="00FA1466" w:rsidRDefault="00FA1466" w:rsidP="000B1620">
                        <w:pPr>
                          <w:autoSpaceDE w:val="0"/>
                          <w:autoSpaceDN w:val="0"/>
                          <w:adjustRightInd w:val="0"/>
                          <w:jc w:val="both"/>
                        </w:pPr>
                      </w:p>
                    </w:tc>
                  </w:tr>
                  <w:tr w:rsidR="00706774" w:rsidTr="000B1620">
                    <w:tc>
                      <w:tcPr>
                        <w:tcW w:w="5385" w:type="dxa"/>
                      </w:tcPr>
                      <w:p w:rsidR="00706774" w:rsidRPr="001C5F59" w:rsidRDefault="00706774" w:rsidP="001C5F59">
                        <w:pPr>
                          <w:pStyle w:val="Paragraphedeliste"/>
                          <w:numPr>
                            <w:ilvl w:val="0"/>
                            <w:numId w:val="4"/>
                          </w:numPr>
                          <w:rPr>
                            <w:rFonts w:ascii="Times-Bold" w:hAnsi="Times-Bold" w:cs="Times-Bold"/>
                            <w:b/>
                            <w:bCs/>
                            <w:noProof w:val="0"/>
                            <w:sz w:val="24"/>
                            <w:szCs w:val="24"/>
                          </w:rPr>
                        </w:pPr>
                        <w:r w:rsidRPr="001C5F59">
                          <w:rPr>
                            <w:rFonts w:ascii="Times-Bold" w:hAnsi="Times-Bold" w:cs="Times-Bold"/>
                            <w:b/>
                            <w:bCs/>
                            <w:noProof w:val="0"/>
                            <w:sz w:val="24"/>
                            <w:szCs w:val="24"/>
                          </w:rPr>
                          <w:t>TISSUS MUSCULAIRES</w:t>
                        </w:r>
                      </w:p>
                      <w:p w:rsidR="00706774" w:rsidRDefault="00706774" w:rsidP="000B1620"/>
                    </w:tc>
                    <w:tc>
                      <w:tcPr>
                        <w:tcW w:w="5385" w:type="dxa"/>
                      </w:tcPr>
                      <w:p w:rsidR="00706774" w:rsidRPr="00E33791" w:rsidRDefault="00706774" w:rsidP="000B162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imes New Roman" w:hAnsi="Times New Roman" w:cs="Times New Roman"/>
                            <w:noProof w:val="0"/>
                            <w:sz w:val="24"/>
                            <w:szCs w:val="24"/>
                          </w:rPr>
                        </w:pPr>
                        <w:r w:rsidRPr="00E33791">
                          <w:rPr>
                            <w:rFonts w:ascii="Times New Roman" w:hAnsi="Times New Roman" w:cs="Times New Roman"/>
                            <w:noProof w:val="0"/>
                            <w:sz w:val="24"/>
                            <w:szCs w:val="24"/>
                          </w:rPr>
                          <w:t>Tissu musculaire strié squelettique</w:t>
                        </w:r>
                      </w:p>
                      <w:p w:rsidR="00706774" w:rsidRPr="00E33791" w:rsidRDefault="00706774" w:rsidP="000B162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imes New Roman" w:hAnsi="Times New Roman" w:cs="Times New Roman"/>
                            <w:noProof w:val="0"/>
                            <w:sz w:val="24"/>
                            <w:szCs w:val="24"/>
                          </w:rPr>
                        </w:pPr>
                        <w:r w:rsidRPr="00E33791">
                          <w:rPr>
                            <w:rFonts w:ascii="Times New Roman" w:hAnsi="Times New Roman" w:cs="Times New Roman"/>
                            <w:noProof w:val="0"/>
                            <w:sz w:val="24"/>
                            <w:szCs w:val="24"/>
                          </w:rPr>
                          <w:t>Tissu musculaire strié cardiaque</w:t>
                        </w:r>
                      </w:p>
                      <w:p w:rsidR="00706774" w:rsidRPr="00E33791" w:rsidRDefault="00706774" w:rsidP="000B162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imes New Roman" w:hAnsi="Times New Roman" w:cs="Times New Roman"/>
                            <w:noProof w:val="0"/>
                            <w:sz w:val="24"/>
                            <w:szCs w:val="24"/>
                          </w:rPr>
                        </w:pPr>
                        <w:r w:rsidRPr="00E33791">
                          <w:rPr>
                            <w:rFonts w:ascii="Times New Roman" w:hAnsi="Times New Roman" w:cs="Times New Roman"/>
                            <w:noProof w:val="0"/>
                            <w:sz w:val="24"/>
                            <w:szCs w:val="24"/>
                          </w:rPr>
                          <w:t>Tissu musculaire lisse</w:t>
                        </w:r>
                      </w:p>
                    </w:tc>
                  </w:tr>
                  <w:tr w:rsidR="00706774" w:rsidTr="001C5F59">
                    <w:trPr>
                      <w:trHeight w:val="737"/>
                    </w:trPr>
                    <w:tc>
                      <w:tcPr>
                        <w:tcW w:w="5385" w:type="dxa"/>
                      </w:tcPr>
                      <w:p w:rsidR="00706774" w:rsidRDefault="00706774" w:rsidP="001C5F59">
                        <w:pPr>
                          <w:pStyle w:val="Paragraphedeliste"/>
                          <w:numPr>
                            <w:ilvl w:val="0"/>
                            <w:numId w:val="4"/>
                          </w:numPr>
                        </w:pPr>
                        <w:r w:rsidRPr="001C5F59">
                          <w:rPr>
                            <w:rFonts w:ascii="Times-Bold" w:hAnsi="Times-Bold" w:cs="Times-Bold"/>
                            <w:b/>
                            <w:bCs/>
                            <w:noProof w:val="0"/>
                            <w:sz w:val="24"/>
                            <w:szCs w:val="24"/>
                          </w:rPr>
                          <w:t>TISSUS NERVEUX</w:t>
                        </w:r>
                      </w:p>
                    </w:tc>
                    <w:tc>
                      <w:tcPr>
                        <w:tcW w:w="5385" w:type="dxa"/>
                      </w:tcPr>
                      <w:p w:rsidR="00706774" w:rsidRPr="00E33791" w:rsidRDefault="00706774" w:rsidP="000B162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imes New Roman" w:hAnsi="Times New Roman" w:cs="Times New Roman"/>
                            <w:noProof w:val="0"/>
                            <w:sz w:val="24"/>
                            <w:szCs w:val="24"/>
                          </w:rPr>
                        </w:pPr>
                        <w:r w:rsidRPr="00E33791">
                          <w:rPr>
                            <w:rFonts w:ascii="Times New Roman" w:hAnsi="Times New Roman" w:cs="Times New Roman"/>
                            <w:noProof w:val="0"/>
                            <w:sz w:val="24"/>
                            <w:szCs w:val="24"/>
                          </w:rPr>
                          <w:t>Tissu du système nerveux central</w:t>
                        </w:r>
                      </w:p>
                      <w:p w:rsidR="00706774" w:rsidRDefault="00706774" w:rsidP="000B1620">
                        <w:pPr>
                          <w:autoSpaceDE w:val="0"/>
                          <w:autoSpaceDN w:val="0"/>
                          <w:adjustRightInd w:val="0"/>
                          <w:jc w:val="both"/>
                        </w:pPr>
                        <w:r w:rsidRPr="00E33791">
                          <w:rPr>
                            <w:rFonts w:ascii="Times New Roman" w:hAnsi="Times New Roman" w:cs="Times New Roman"/>
                            <w:noProof w:val="0"/>
                            <w:sz w:val="24"/>
                            <w:szCs w:val="24"/>
                          </w:rPr>
                          <w:t>Tissu du système nerveux périphérique</w:t>
                        </w:r>
                      </w:p>
                    </w:tc>
                  </w:tr>
                </w:tbl>
                <w:p w:rsidR="001C5F59" w:rsidRDefault="001C5F59" w:rsidP="001C5F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Verdana,Bold" w:hAnsi="Verdana,Bold" w:cs="Verdana,Bold"/>
                      <w:b/>
                      <w:bCs/>
                      <w:sz w:val="24"/>
                      <w:szCs w:val="24"/>
                    </w:rPr>
                  </w:pPr>
                </w:p>
                <w:p w:rsidR="001C5F59" w:rsidRDefault="001C5F59" w:rsidP="001C5F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Verdana,Bold" w:hAnsi="Verdana,Bold" w:cs="Verdana,Bold"/>
                      <w:b/>
                      <w:bCs/>
                      <w:sz w:val="24"/>
                      <w:szCs w:val="24"/>
                    </w:rPr>
                  </w:pPr>
                  <w:r w:rsidRPr="00E94C1C">
                    <w:rPr>
                      <w:rFonts w:ascii="Verdana,Bold" w:hAnsi="Verdana,Bold" w:cs="Verdana,Bold"/>
                      <w:b/>
                      <w:bCs/>
                      <w:sz w:val="24"/>
                      <w:szCs w:val="24"/>
                    </w:rPr>
                    <w:t>Généralités</w:t>
                  </w:r>
                  <w:r>
                    <w:rPr>
                      <w:rFonts w:ascii="Verdana,Bold" w:hAnsi="Verdana,Bold" w:cs="Verdana,Bold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2D3B1E">
                    <w:rPr>
                      <w:rFonts w:ascii="Verdana,Bold" w:hAnsi="Verdana,Bold" w:cs="Verdana,Bold"/>
                      <w:b/>
                      <w:bCs/>
                      <w:sz w:val="24"/>
                      <w:szCs w:val="24"/>
                    </w:rPr>
                    <w:t>sur le tissu conjonctif</w:t>
                  </w:r>
                </w:p>
                <w:p w:rsidR="00666AE8" w:rsidRPr="001B576C" w:rsidRDefault="00666AE8" w:rsidP="001C5F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Verdana,Bold" w:hAnsi="Verdana,Bold" w:cs="Verdana,Bold"/>
                      <w:b/>
                      <w:bCs/>
                      <w:sz w:val="20"/>
                      <w:szCs w:val="20"/>
                    </w:rPr>
                  </w:pPr>
                </w:p>
                <w:p w:rsidR="001C5F59" w:rsidRDefault="001C5F59" w:rsidP="001C5F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Verdana,Bold" w:hAnsi="Verdana,Bold" w:cs="Verdana,Bold"/>
                      <w:sz w:val="20"/>
                      <w:szCs w:val="20"/>
                    </w:rPr>
                  </w:pPr>
                  <w:r w:rsidRPr="001B576C">
                    <w:rPr>
                      <w:rFonts w:ascii="Verdana,Bold" w:hAnsi="Verdana,Bold" w:cs="Verdana,Bold"/>
                      <w:sz w:val="20"/>
                      <w:szCs w:val="20"/>
                    </w:rPr>
                    <w:t xml:space="preserve">Le tissu conjonctif est le plus abondant des 4 types des tissus corporels, il assure les fonctions de jonction et de soutien, </w:t>
                  </w:r>
                  <w:r w:rsidRPr="00666AE8">
                    <w:rPr>
                      <w:rFonts w:ascii="Verdana,Bold" w:hAnsi="Verdana,Bold" w:cs="Verdana,Bold"/>
                      <w:b/>
                      <w:bCs/>
                      <w:sz w:val="20"/>
                      <w:szCs w:val="20"/>
                      <w:u w:val="single"/>
                    </w:rPr>
                    <w:t>contient peu de cellules</w:t>
                  </w:r>
                  <w:r w:rsidRPr="001B576C">
                    <w:rPr>
                      <w:rFonts w:ascii="Verdana,Bold" w:hAnsi="Verdana,Bold" w:cs="Verdana,Bold"/>
                      <w:sz w:val="20"/>
                      <w:szCs w:val="20"/>
                    </w:rPr>
                    <w:t xml:space="preserve"> et une grande partie de la matrice extracellulaire (MEC).</w:t>
                  </w:r>
                </w:p>
                <w:p w:rsidR="00635FC1" w:rsidRPr="001B576C" w:rsidRDefault="00635FC1" w:rsidP="001C5F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Verdana,Bold" w:hAnsi="Verdana,Bold" w:cs="Verdana,Bold"/>
                      <w:sz w:val="20"/>
                      <w:szCs w:val="20"/>
                    </w:rPr>
                  </w:pPr>
                </w:p>
                <w:p w:rsidR="001C5F59" w:rsidRDefault="001C5F59" w:rsidP="001C5F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Verdana,Bold" w:hAnsi="Verdana,Bold" w:cs="Verdana,Bold"/>
                      <w:sz w:val="20"/>
                      <w:szCs w:val="20"/>
                    </w:rPr>
                  </w:pPr>
                </w:p>
                <w:p w:rsidR="00666AE8" w:rsidRPr="001B576C" w:rsidRDefault="00666AE8" w:rsidP="001C5F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Verdana,Bold" w:hAnsi="Verdana,Bold" w:cs="Verdana,Bold"/>
                      <w:sz w:val="20"/>
                      <w:szCs w:val="20"/>
                    </w:rPr>
                  </w:pPr>
                </w:p>
                <w:p w:rsidR="00635FC1" w:rsidRDefault="00635FC1" w:rsidP="001C5F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Verdana,Bold" w:hAnsi="Verdana,Bold" w:cs="Verdana,Bold"/>
                      <w:b/>
                      <w:bCs/>
                      <w:sz w:val="24"/>
                      <w:szCs w:val="24"/>
                    </w:rPr>
                  </w:pPr>
                </w:p>
                <w:p w:rsidR="00635FC1" w:rsidRDefault="00635FC1" w:rsidP="001C5F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Verdana,Bold" w:hAnsi="Verdana,Bold" w:cs="Verdana,Bold"/>
                      <w:b/>
                      <w:bCs/>
                      <w:sz w:val="24"/>
                      <w:szCs w:val="24"/>
                    </w:rPr>
                  </w:pPr>
                </w:p>
                <w:p w:rsidR="00635FC1" w:rsidRDefault="00635FC1" w:rsidP="001C5F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Verdana,Bold" w:hAnsi="Verdana,Bold" w:cs="Verdana,Bold"/>
                      <w:b/>
                      <w:bCs/>
                      <w:sz w:val="24"/>
                      <w:szCs w:val="24"/>
                    </w:rPr>
                  </w:pPr>
                </w:p>
                <w:p w:rsidR="001C5F59" w:rsidRDefault="001C5F59" w:rsidP="001C5F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Verdana,Bold" w:hAnsi="Verdana,Bold" w:cs="Verdana,Bold"/>
                      <w:b/>
                      <w:bCs/>
                      <w:sz w:val="24"/>
                      <w:szCs w:val="24"/>
                    </w:rPr>
                  </w:pPr>
                  <w:r w:rsidRPr="00E94C1C">
                    <w:rPr>
                      <w:rFonts w:ascii="Verdana,Bold" w:hAnsi="Verdana,Bold" w:cs="Verdana,Bold"/>
                      <w:b/>
                      <w:bCs/>
                      <w:sz w:val="24"/>
                      <w:szCs w:val="24"/>
                    </w:rPr>
                    <w:t>3 composants du tissu conjonctif</w:t>
                  </w:r>
                </w:p>
                <w:p w:rsidR="00666AE8" w:rsidRPr="00E94C1C" w:rsidRDefault="00666AE8" w:rsidP="001C5F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Verdana,Bold" w:hAnsi="Verdana,Bold" w:cs="Verdana,Bold"/>
                      <w:b/>
                      <w:bCs/>
                      <w:sz w:val="24"/>
                      <w:szCs w:val="24"/>
                    </w:rPr>
                  </w:pPr>
                </w:p>
                <w:p w:rsidR="001C5F59" w:rsidRDefault="001C5F59" w:rsidP="001C5F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Verdana,Bold" w:hAnsi="Verdana,Bold" w:cs="Verdana,Bold"/>
                      <w:b/>
                      <w:bCs/>
                      <w:sz w:val="20"/>
                      <w:szCs w:val="20"/>
                    </w:rPr>
                  </w:pPr>
                  <w:r w:rsidRPr="001B576C">
                    <w:rPr>
                      <w:rFonts w:ascii="Verdana,Bold" w:hAnsi="Verdana,Bold" w:cs="Verdana,Bold"/>
                      <w:b/>
                      <w:bCs/>
                      <w:sz w:val="20"/>
                      <w:szCs w:val="20"/>
                      <w:u w:val="single"/>
                    </w:rPr>
                    <w:t>1/. Cellules</w:t>
                  </w:r>
                  <w:r w:rsidR="00666AE8">
                    <w:rPr>
                      <w:rFonts w:ascii="Verdana,Bold" w:hAnsi="Verdana,Bold" w:cs="Verdana,Bold"/>
                      <w:b/>
                      <w:bCs/>
                      <w:sz w:val="20"/>
                      <w:szCs w:val="20"/>
                    </w:rPr>
                    <w:t xml:space="preserve"> non jointives (éparpillées) </w:t>
                  </w:r>
                </w:p>
                <w:p w:rsidR="00666AE8" w:rsidRPr="001B576C" w:rsidRDefault="00666AE8" w:rsidP="001C5F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Verdana,Bold" w:hAnsi="Verdana,Bold" w:cs="Verdana,Bold"/>
                      <w:b/>
                      <w:bCs/>
                      <w:sz w:val="20"/>
                      <w:szCs w:val="20"/>
                    </w:rPr>
                  </w:pPr>
                </w:p>
                <w:p w:rsidR="00AC504B" w:rsidRDefault="001C5F59" w:rsidP="001C5F59">
                  <w:pPr>
                    <w:pStyle w:val="Paragraphedeliste"/>
                    <w:numPr>
                      <w:ilvl w:val="0"/>
                      <w:numId w:val="5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Verdana,Bold" w:hAnsi="Verdana,Bold" w:cs="Verdana,Bold"/>
                      <w:b/>
                      <w:bCs/>
                      <w:sz w:val="20"/>
                      <w:szCs w:val="20"/>
                    </w:rPr>
                  </w:pPr>
                  <w:r w:rsidRPr="00AC504B">
                    <w:rPr>
                      <w:rFonts w:ascii="Verdana,Bold" w:hAnsi="Verdana,Bold" w:cs="Verdana,Bold"/>
                      <w:b/>
                      <w:bCs/>
                      <w:sz w:val="20"/>
                      <w:szCs w:val="20"/>
                    </w:rPr>
                    <w:t xml:space="preserve">Cellules fixes : </w:t>
                  </w:r>
                </w:p>
                <w:p w:rsidR="001C5F59" w:rsidRDefault="001C5F59" w:rsidP="001C5F59">
                  <w:pPr>
                    <w:pStyle w:val="Paragraphedeliste"/>
                    <w:numPr>
                      <w:ilvl w:val="0"/>
                      <w:numId w:val="5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Verdana,Bold" w:hAnsi="Verdana,Bold" w:cs="Verdana,Bold"/>
                      <w:b/>
                      <w:bCs/>
                      <w:sz w:val="20"/>
                      <w:szCs w:val="20"/>
                    </w:rPr>
                  </w:pPr>
                  <w:r w:rsidRPr="00AC504B">
                    <w:rPr>
                      <w:rFonts w:ascii="Verdana,Bold" w:hAnsi="Verdana,Bold" w:cs="Verdana,Bold"/>
                      <w:b/>
                      <w:bCs/>
                      <w:sz w:val="20"/>
                      <w:szCs w:val="20"/>
                    </w:rPr>
                    <w:t xml:space="preserve">Cellules mobiles : </w:t>
                  </w:r>
                </w:p>
                <w:p w:rsidR="00AC504B" w:rsidRPr="00AC504B" w:rsidRDefault="00AC504B" w:rsidP="001C5F59">
                  <w:pPr>
                    <w:pStyle w:val="Paragraphedeliste"/>
                    <w:numPr>
                      <w:ilvl w:val="0"/>
                      <w:numId w:val="5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Verdana,Bold" w:hAnsi="Verdana,Bold" w:cs="Verdana,Bold"/>
                      <w:b/>
                      <w:bCs/>
                      <w:sz w:val="20"/>
                      <w:szCs w:val="20"/>
                    </w:rPr>
                  </w:pPr>
                </w:p>
                <w:p w:rsidR="001C5F59" w:rsidRDefault="001C5F59" w:rsidP="001C5F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Verdana,Bold" w:hAnsi="Verdana,Bold" w:cs="Verdana,Bold"/>
                      <w:b/>
                      <w:bCs/>
                      <w:sz w:val="20"/>
                      <w:szCs w:val="20"/>
                    </w:rPr>
                  </w:pPr>
                  <w:r w:rsidRPr="001B576C">
                    <w:rPr>
                      <w:rFonts w:ascii="Verdana,Bold" w:hAnsi="Verdana,Bold" w:cs="Verdana,Bold"/>
                      <w:b/>
                      <w:bCs/>
                      <w:sz w:val="20"/>
                      <w:szCs w:val="20"/>
                      <w:u w:val="single"/>
                    </w:rPr>
                    <w:t>2/. Fibres</w:t>
                  </w:r>
                  <w:r>
                    <w:rPr>
                      <w:rFonts w:ascii="Verdana,Bold" w:hAnsi="Verdana,Bold" w:cs="Verdana,Bold"/>
                      <w:b/>
                      <w:bCs/>
                      <w:sz w:val="20"/>
                      <w:szCs w:val="20"/>
                    </w:rPr>
                    <w:t> :</w:t>
                  </w:r>
                </w:p>
                <w:p w:rsidR="001C5F59" w:rsidRDefault="001C5F59" w:rsidP="001C5F59">
                  <w:pPr>
                    <w:pStyle w:val="Paragraphedelist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Verdana,Bold" w:hAnsi="Verdana,Bold" w:cs="Verdana,Bold"/>
                      <w:b/>
                      <w:bCs/>
                      <w:sz w:val="20"/>
                      <w:szCs w:val="20"/>
                    </w:rPr>
                  </w:pPr>
                  <w:r w:rsidRPr="001B576C">
                    <w:rPr>
                      <w:rFonts w:ascii="Verdana,Bold" w:hAnsi="Verdana,Bold" w:cs="Verdana,Bold"/>
                      <w:b/>
                      <w:bCs/>
                      <w:sz w:val="20"/>
                      <w:szCs w:val="20"/>
                    </w:rPr>
                    <w:t>Fibres de collagène </w:t>
                  </w:r>
                </w:p>
                <w:p w:rsidR="001C5F59" w:rsidRPr="00E94C1C" w:rsidRDefault="001C5F59" w:rsidP="001C5F59">
                  <w:pPr>
                    <w:pStyle w:val="Paragraphedelist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714" w:hanging="357"/>
                    <w:jc w:val="both"/>
                    <w:rPr>
                      <w:rFonts w:ascii="Verdana,Bold" w:hAnsi="Verdana,Bold" w:cs="Verdana,Bold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,Bold" w:hAnsi="Verdana,Bold" w:cs="Verdana,Bold"/>
                      <w:b/>
                      <w:bCs/>
                      <w:sz w:val="20"/>
                      <w:szCs w:val="20"/>
                    </w:rPr>
                    <w:t xml:space="preserve">Fibres élastiques : </w:t>
                  </w:r>
                  <w:r w:rsidRPr="00E94C1C">
                    <w:rPr>
                      <w:rFonts w:ascii="Verdana,Bold" w:hAnsi="Verdana,Bold" w:cs="Verdana,Bold"/>
                      <w:sz w:val="20"/>
                      <w:szCs w:val="20"/>
                    </w:rPr>
                    <w:t>riches en une protéine </w:t>
                  </w:r>
                  <w:r>
                    <w:rPr>
                      <w:rFonts w:ascii="Verdana,Bold" w:hAnsi="Verdana,Bold" w:cs="Verdana,Bold"/>
                      <w:sz w:val="20"/>
                      <w:szCs w:val="20"/>
                    </w:rPr>
                    <w:t>é</w:t>
                  </w:r>
                  <w:r w:rsidRPr="00E94C1C">
                    <w:rPr>
                      <w:rFonts w:ascii="Verdana,Bold" w:hAnsi="Verdana,Bold" w:cs="Verdana,Bold"/>
                      <w:sz w:val="20"/>
                      <w:szCs w:val="20"/>
                    </w:rPr>
                    <w:t>lastine</w:t>
                  </w:r>
                </w:p>
                <w:p w:rsidR="001C5F59" w:rsidRDefault="001C5F59" w:rsidP="001C5F59">
                  <w:pPr>
                    <w:pStyle w:val="Paragraphedelist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714" w:hanging="357"/>
                    <w:jc w:val="both"/>
                    <w:rPr>
                      <w:rFonts w:ascii="Verdana,Bold" w:hAnsi="Verdana,Bold" w:cs="Verdana,Bold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,Bold" w:hAnsi="Verdana,Bold" w:cs="Verdana,Bold"/>
                      <w:b/>
                      <w:bCs/>
                      <w:sz w:val="20"/>
                      <w:szCs w:val="20"/>
                    </w:rPr>
                    <w:t>Fibres de réticuline</w:t>
                  </w:r>
                </w:p>
                <w:p w:rsidR="001C5F59" w:rsidRDefault="001C5F59" w:rsidP="001C5F59">
                  <w:pPr>
                    <w:pStyle w:val="Paragraphedeliste"/>
                    <w:autoSpaceDE w:val="0"/>
                    <w:autoSpaceDN w:val="0"/>
                    <w:adjustRightInd w:val="0"/>
                    <w:spacing w:after="0" w:line="240" w:lineRule="auto"/>
                    <w:ind w:left="714"/>
                    <w:jc w:val="both"/>
                    <w:rPr>
                      <w:rFonts w:ascii="Verdana,Bold" w:hAnsi="Verdana,Bold" w:cs="Verdana,Bold"/>
                      <w:b/>
                      <w:bCs/>
                      <w:sz w:val="20"/>
                      <w:szCs w:val="20"/>
                    </w:rPr>
                  </w:pPr>
                </w:p>
                <w:p w:rsidR="001C5F59" w:rsidRDefault="001C5F59" w:rsidP="001C5F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Verdana,Bold" w:hAnsi="Verdana,Bold" w:cs="Verdana,Bold"/>
                      <w:sz w:val="20"/>
                      <w:szCs w:val="20"/>
                    </w:rPr>
                  </w:pPr>
                  <w:r>
                    <w:rPr>
                      <w:rFonts w:ascii="Verdana,Bold" w:hAnsi="Verdana,Bold" w:cs="Verdana,Bold"/>
                      <w:b/>
                      <w:bCs/>
                      <w:sz w:val="20"/>
                      <w:szCs w:val="20"/>
                    </w:rPr>
                    <w:t xml:space="preserve">3/. </w:t>
                  </w:r>
                  <w:r w:rsidRPr="00E94C1C">
                    <w:rPr>
                      <w:rFonts w:ascii="Verdana,Bold" w:hAnsi="Verdana,Bold" w:cs="Verdana,Bold"/>
                      <w:b/>
                      <w:bCs/>
                      <w:sz w:val="20"/>
                      <w:szCs w:val="20"/>
                      <w:u w:val="single"/>
                    </w:rPr>
                    <w:t>Substance fondamentale</w:t>
                  </w:r>
                  <w:r>
                    <w:rPr>
                      <w:rFonts w:ascii="Verdana,Bold" w:hAnsi="Verdana,Bold" w:cs="Verdana,Bold"/>
                      <w:b/>
                      <w:bCs/>
                      <w:sz w:val="20"/>
                      <w:szCs w:val="20"/>
                    </w:rPr>
                    <w:t> </w:t>
                  </w:r>
                  <w:r w:rsidRPr="00E94C1C">
                    <w:rPr>
                      <w:rFonts w:ascii="Verdana,Bold" w:hAnsi="Verdana,Bold" w:cs="Verdana,Bold"/>
                      <w:sz w:val="20"/>
                      <w:szCs w:val="20"/>
                    </w:rPr>
                    <w:t>: formée d’</w:t>
                  </w:r>
                  <w:r>
                    <w:rPr>
                      <w:rFonts w:ascii="Verdana,Bold" w:hAnsi="Verdana,Bold" w:cs="Verdana,Bold"/>
                      <w:sz w:val="20"/>
                      <w:szCs w:val="20"/>
                    </w:rPr>
                    <w:t xml:space="preserve">eau, </w:t>
                  </w:r>
                  <w:r w:rsidRPr="00E94C1C">
                    <w:rPr>
                      <w:rFonts w:ascii="Verdana,Bold" w:hAnsi="Verdana,Bold" w:cs="Verdana,Bold"/>
                      <w:sz w:val="20"/>
                      <w:szCs w:val="20"/>
                    </w:rPr>
                    <w:t>de sels minéraux</w:t>
                  </w:r>
                  <w:r>
                    <w:rPr>
                      <w:rFonts w:ascii="Verdana,Bold" w:hAnsi="Verdana,Bold" w:cs="Verdana,Bold"/>
                      <w:sz w:val="20"/>
                      <w:szCs w:val="20"/>
                    </w:rPr>
                    <w:t xml:space="preserve"> et de glycoprotéines sécrétées essentiellement par les </w:t>
                  </w:r>
                  <w:r w:rsidR="00635FC1">
                    <w:rPr>
                      <w:rFonts w:ascii="Verdana,Bold" w:hAnsi="Verdana,Bold" w:cs="Verdana,Bold"/>
                      <w:sz w:val="20"/>
                      <w:szCs w:val="20"/>
                    </w:rPr>
                    <w:t xml:space="preserve">cellules du tissu conjonctif essentiellement par les </w:t>
                  </w:r>
                  <w:r>
                    <w:rPr>
                      <w:rFonts w:ascii="Verdana,Bold" w:hAnsi="Verdana,Bold" w:cs="Verdana,Bold"/>
                      <w:sz w:val="20"/>
                      <w:szCs w:val="20"/>
                    </w:rPr>
                    <w:t>fibroblastes.</w:t>
                  </w:r>
                </w:p>
                <w:p w:rsidR="00706774" w:rsidRDefault="00706774"/>
                <w:p w:rsidR="00706774" w:rsidRDefault="00706774"/>
                <w:p w:rsidR="00706774" w:rsidRDefault="00706774"/>
                <w:p w:rsidR="00706774" w:rsidRDefault="00706774"/>
                <w:p w:rsidR="00706774" w:rsidRDefault="00706774"/>
                <w:p w:rsidR="00706774" w:rsidRDefault="00706774"/>
              </w:txbxContent>
            </v:textbox>
          </v:shape>
        </w:pict>
      </w: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EB05CF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pict>
          <v:oval id="_x0000_s1090" style="position:absolute;left:0;text-align:left;margin-left:-44.05pt;margin-top:13.5pt;width:538.3pt;height:159.9pt;z-index:251716608"/>
        </w:pict>
      </w: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pict>
          <v:oval id="_x0000_s1089" style="position:absolute;left:0;text-align:left;margin-left:-48.25pt;margin-top:13.5pt;width:542.5pt;height:108.8pt;z-index:-251600896"/>
        </w:pict>
      </w:r>
    </w:p>
    <w:p w:rsidR="00BA5CA1" w:rsidRDefault="00EB05CF" w:rsidP="00706774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pict>
          <v:shape id="_x0000_s1091" type="#_x0000_t202" style="position:absolute;left:0;text-align:left;margin-left:45.5pt;margin-top:12.55pt;width:366.7pt;height:119.1pt;z-index:251717632">
            <v:textbox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3735"/>
                    <w:gridCol w:w="3511"/>
                  </w:tblGrid>
                  <w:tr w:rsidR="00DF7904" w:rsidRPr="00FA1466" w:rsidTr="00FA1466">
                    <w:trPr>
                      <w:trHeight w:val="2258"/>
                    </w:trPr>
                    <w:tc>
                      <w:tcPr>
                        <w:tcW w:w="5385" w:type="dxa"/>
                      </w:tcPr>
                      <w:p w:rsidR="00FA1466" w:rsidRPr="00FA1466" w:rsidRDefault="00FA1466" w:rsidP="000B1620">
                        <w:pPr>
                          <w:rPr>
                            <w:rFonts w:ascii="Times-Bold" w:hAnsi="Times-Bold" w:cs="Times-Bold"/>
                            <w:b/>
                            <w:bCs/>
                            <w:noProof w:val="0"/>
                            <w:color w:val="C00000"/>
                            <w:sz w:val="24"/>
                            <w:szCs w:val="24"/>
                          </w:rPr>
                        </w:pPr>
                      </w:p>
                      <w:p w:rsidR="00FA1466" w:rsidRPr="00FA1466" w:rsidRDefault="00FA1466" w:rsidP="000B1620">
                        <w:pPr>
                          <w:rPr>
                            <w:rFonts w:ascii="Times-Bold" w:hAnsi="Times-Bold" w:cs="Times-Bold"/>
                            <w:b/>
                            <w:bCs/>
                            <w:noProof w:val="0"/>
                            <w:color w:val="C00000"/>
                            <w:sz w:val="24"/>
                            <w:szCs w:val="24"/>
                          </w:rPr>
                        </w:pPr>
                      </w:p>
                      <w:p w:rsidR="00FA1466" w:rsidRPr="00FA1466" w:rsidRDefault="00FA1466" w:rsidP="000B1620">
                        <w:pPr>
                          <w:rPr>
                            <w:rFonts w:ascii="Times-Bold" w:hAnsi="Times-Bold" w:cs="Times-Bold"/>
                            <w:b/>
                            <w:bCs/>
                            <w:noProof w:val="0"/>
                            <w:color w:val="C00000"/>
                            <w:sz w:val="24"/>
                            <w:szCs w:val="24"/>
                          </w:rPr>
                        </w:pPr>
                      </w:p>
                      <w:p w:rsidR="00FA1466" w:rsidRPr="00FA1466" w:rsidRDefault="001C5F59" w:rsidP="000B1620">
                        <w:pPr>
                          <w:rPr>
                            <w:rFonts w:ascii="Times-Bold" w:hAnsi="Times-Bold" w:cs="Times-Bold"/>
                            <w:b/>
                            <w:bCs/>
                            <w:noProof w:val="0"/>
                            <w:color w:val="C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-Bold" w:hAnsi="Times-Bold" w:cs="Times-Bold"/>
                            <w:b/>
                            <w:bCs/>
                            <w:noProof w:val="0"/>
                            <w:color w:val="C00000"/>
                            <w:sz w:val="24"/>
                            <w:szCs w:val="24"/>
                          </w:rPr>
                          <w:t xml:space="preserve">2- </w:t>
                        </w:r>
                        <w:r w:rsidR="00FA1466" w:rsidRPr="00FA1466">
                          <w:rPr>
                            <w:rFonts w:ascii="Times-Bold" w:hAnsi="Times-Bold" w:cs="Times-Bold"/>
                            <w:b/>
                            <w:bCs/>
                            <w:noProof w:val="0"/>
                            <w:color w:val="C00000"/>
                            <w:sz w:val="24"/>
                            <w:szCs w:val="24"/>
                          </w:rPr>
                          <w:t>TISSUS CONJONCTIFS</w:t>
                        </w:r>
                      </w:p>
                    </w:tc>
                    <w:tc>
                      <w:tcPr>
                        <w:tcW w:w="5385" w:type="dxa"/>
                      </w:tcPr>
                      <w:p w:rsidR="00FA1466" w:rsidRPr="00FA1466" w:rsidRDefault="00FA1466" w:rsidP="000B162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imes New Roman" w:hAnsi="Times New Roman" w:cs="Times New Roman"/>
                            <w:noProof w:val="0"/>
                            <w:color w:val="C00000"/>
                            <w:sz w:val="24"/>
                            <w:szCs w:val="24"/>
                          </w:rPr>
                        </w:pPr>
                        <w:r w:rsidRPr="00FA1466">
                          <w:rPr>
                            <w:rFonts w:ascii="Times New Roman" w:hAnsi="Times New Roman" w:cs="Times New Roman"/>
                            <w:noProof w:val="0"/>
                            <w:color w:val="C00000"/>
                            <w:sz w:val="24"/>
                            <w:szCs w:val="24"/>
                          </w:rPr>
                          <w:t>Tissu conjonctif lâche</w:t>
                        </w:r>
                      </w:p>
                      <w:p w:rsidR="00FA1466" w:rsidRPr="00FA1466" w:rsidRDefault="00FA1466" w:rsidP="000B162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imes New Roman" w:hAnsi="Times New Roman" w:cs="Times New Roman"/>
                            <w:noProof w:val="0"/>
                            <w:color w:val="C00000"/>
                            <w:sz w:val="24"/>
                            <w:szCs w:val="24"/>
                          </w:rPr>
                        </w:pPr>
                        <w:r w:rsidRPr="00FA1466">
                          <w:rPr>
                            <w:rFonts w:ascii="Times New Roman" w:hAnsi="Times New Roman" w:cs="Times New Roman"/>
                            <w:noProof w:val="0"/>
                            <w:color w:val="C00000"/>
                            <w:sz w:val="24"/>
                            <w:szCs w:val="24"/>
                          </w:rPr>
                          <w:t>(= tissu conjonctivo-vasculaire)</w:t>
                        </w:r>
                      </w:p>
                      <w:p w:rsidR="00FA1466" w:rsidRPr="00FA1466" w:rsidRDefault="00FA1466" w:rsidP="000B162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imes New Roman" w:hAnsi="Times New Roman" w:cs="Times New Roman"/>
                            <w:noProof w:val="0"/>
                            <w:color w:val="C00000"/>
                            <w:sz w:val="24"/>
                            <w:szCs w:val="24"/>
                          </w:rPr>
                        </w:pPr>
                        <w:r w:rsidRPr="00FA1466">
                          <w:rPr>
                            <w:rFonts w:ascii="Times New Roman" w:hAnsi="Times New Roman" w:cs="Times New Roman"/>
                            <w:noProof w:val="0"/>
                            <w:color w:val="C00000"/>
                            <w:sz w:val="24"/>
                            <w:szCs w:val="24"/>
                          </w:rPr>
                          <w:t>Tissu réticulaire</w:t>
                        </w:r>
                      </w:p>
                      <w:p w:rsidR="00FA1466" w:rsidRDefault="00FA1466" w:rsidP="000B162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imes New Roman" w:hAnsi="Times New Roman" w:cs="Times New Roman"/>
                            <w:noProof w:val="0"/>
                            <w:color w:val="C00000"/>
                            <w:sz w:val="24"/>
                            <w:szCs w:val="24"/>
                          </w:rPr>
                        </w:pPr>
                        <w:r w:rsidRPr="00FA1466">
                          <w:rPr>
                            <w:rFonts w:ascii="Times New Roman" w:hAnsi="Times New Roman" w:cs="Times New Roman"/>
                            <w:noProof w:val="0"/>
                            <w:color w:val="C00000"/>
                            <w:sz w:val="24"/>
                            <w:szCs w:val="24"/>
                          </w:rPr>
                          <w:t>Tissus conjonctifs denses</w:t>
                        </w:r>
                      </w:p>
                      <w:p w:rsidR="00FA1466" w:rsidRDefault="00FA1466" w:rsidP="000B162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imes New Roman" w:hAnsi="Times New Roman" w:cs="Times New Roman"/>
                            <w:noProof w:val="0"/>
                            <w:color w:val="C00000"/>
                            <w:sz w:val="24"/>
                            <w:szCs w:val="24"/>
                          </w:rPr>
                        </w:pPr>
                        <w:r w:rsidRPr="00FA1466">
                          <w:rPr>
                            <w:rFonts w:ascii="Times New Roman" w:hAnsi="Times New Roman" w:cs="Times New Roman"/>
                            <w:noProof w:val="0"/>
                            <w:color w:val="C00000"/>
                            <w:sz w:val="24"/>
                            <w:szCs w:val="24"/>
                          </w:rPr>
                          <w:t>Tissu adipeux</w:t>
                        </w:r>
                      </w:p>
                      <w:p w:rsidR="00DF7904" w:rsidRPr="00FA1466" w:rsidRDefault="00DF7904" w:rsidP="00DF790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imes New Roman" w:hAnsi="Times New Roman" w:cs="Times New Roman"/>
                            <w:noProof w:val="0"/>
                            <w:color w:val="C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 w:val="0"/>
                            <w:color w:val="C00000"/>
                            <w:sz w:val="24"/>
                            <w:szCs w:val="24"/>
                          </w:rPr>
                          <w:t xml:space="preserve">Tissu sanguin </w:t>
                        </w:r>
                      </w:p>
                      <w:p w:rsidR="00FA1466" w:rsidRDefault="00FA1466" w:rsidP="000B162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imes New Roman" w:hAnsi="Times New Roman" w:cs="Times New Roman"/>
                            <w:noProof w:val="0"/>
                            <w:color w:val="C00000"/>
                            <w:sz w:val="24"/>
                            <w:szCs w:val="24"/>
                          </w:rPr>
                        </w:pPr>
                        <w:r w:rsidRPr="00FA1466">
                          <w:rPr>
                            <w:rFonts w:ascii="Times New Roman" w:hAnsi="Times New Roman" w:cs="Times New Roman"/>
                            <w:noProof w:val="0"/>
                            <w:color w:val="C00000"/>
                            <w:sz w:val="24"/>
                            <w:szCs w:val="24"/>
                          </w:rPr>
                          <w:t>Tissu cartilagineux</w:t>
                        </w:r>
                      </w:p>
                      <w:p w:rsidR="00DF7904" w:rsidRPr="00FA1466" w:rsidRDefault="00DF7904" w:rsidP="00DF790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imes New Roman" w:hAnsi="Times New Roman" w:cs="Times New Roman"/>
                            <w:noProof w:val="0"/>
                            <w:color w:val="C00000"/>
                            <w:sz w:val="24"/>
                            <w:szCs w:val="24"/>
                          </w:rPr>
                        </w:pPr>
                        <w:r w:rsidRPr="00FA1466">
                          <w:rPr>
                            <w:rFonts w:ascii="Times New Roman" w:hAnsi="Times New Roman" w:cs="Times New Roman"/>
                            <w:noProof w:val="0"/>
                            <w:color w:val="C00000"/>
                            <w:sz w:val="24"/>
                            <w:szCs w:val="24"/>
                          </w:rPr>
                          <w:t>Tissu osseux</w:t>
                        </w:r>
                      </w:p>
                      <w:p w:rsidR="00DF7904" w:rsidRPr="00FA1466" w:rsidRDefault="00DF7904" w:rsidP="000B162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color w:val="C00000"/>
                          </w:rPr>
                        </w:pPr>
                      </w:p>
                    </w:tc>
                  </w:tr>
                </w:tbl>
                <w:p w:rsidR="00FA1466" w:rsidRPr="00FA1466" w:rsidRDefault="00FA1466">
                  <w:pPr>
                    <w:rPr>
                      <w:color w:val="C00000"/>
                    </w:rPr>
                  </w:pPr>
                </w:p>
              </w:txbxContent>
            </v:textbox>
          </v:shape>
        </w:pict>
      </w: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EB05CF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pict>
          <v:shape id="_x0000_s1092" type="#_x0000_t202" style="position:absolute;left:0;text-align:left;margin-left:-23.15pt;margin-top:2.75pt;width:468pt;height:46.9pt;z-index:251718656">
            <v:textbox>
              <w:txbxContent>
                <w:p w:rsidR="00635FC1" w:rsidRPr="00635FC1" w:rsidRDefault="00635FC1" w:rsidP="00635FC1">
                  <w:pPr>
                    <w:jc w:val="center"/>
                    <w:rPr>
                      <w:sz w:val="28"/>
                      <w:szCs w:val="28"/>
                    </w:rPr>
                  </w:pPr>
                  <w:r w:rsidRPr="00635FC1">
                    <w:rPr>
                      <w:b/>
                      <w:bCs/>
                      <w:sz w:val="28"/>
                      <w:szCs w:val="28"/>
                    </w:rPr>
                    <w:t xml:space="preserve">Matrice extracellulaire = </w:t>
                  </w:r>
                  <w:r w:rsidRPr="00635FC1">
                    <w:rPr>
                      <w:sz w:val="28"/>
                      <w:szCs w:val="28"/>
                    </w:rPr>
                    <w:t xml:space="preserve"> </w:t>
                  </w:r>
                  <w:r w:rsidRPr="00635FC1">
                    <w:rPr>
                      <w:b/>
                      <w:bCs/>
                      <w:sz w:val="28"/>
                      <w:szCs w:val="28"/>
                    </w:rPr>
                    <w:t>Substance fondamentale + Fibres</w:t>
                  </w:r>
                </w:p>
                <w:p w:rsidR="00635FC1" w:rsidRPr="00635FC1" w:rsidRDefault="00635FC1" w:rsidP="00635FC1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EB05CF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lastRenderedPageBreak/>
        <w:pict>
          <v:shape id="_x0000_s1044" type="#_x0000_t202" style="position:absolute;left:0;text-align:left;margin-left:-14.25pt;margin-top:4.5pt;width:488.1pt;height:41pt;z-index:251674624" strokecolor="black [3213]">
            <v:textbox style="mso-next-textbox:#_x0000_s1044">
              <w:txbxContent>
                <w:p w:rsidR="008D5478" w:rsidRPr="00306CAF" w:rsidRDefault="008D5478" w:rsidP="008D5478">
                  <w:pPr>
                    <w:jc w:val="center"/>
                    <w:rPr>
                      <w:i/>
                      <w:iCs/>
                      <w:color w:val="FF0000"/>
                      <w:sz w:val="24"/>
                      <w:szCs w:val="24"/>
                      <w:u w:val="single"/>
                    </w:rPr>
                  </w:pPr>
                  <w:r w:rsidRPr="00306CAF">
                    <w:rPr>
                      <w:b/>
                      <w:bCs/>
                      <w:i/>
                      <w:iCs/>
                      <w:color w:val="FF0000"/>
                      <w:sz w:val="24"/>
                      <w:szCs w:val="24"/>
                      <w:u w:val="single"/>
                    </w:rPr>
                    <w:t>TISSU CONJONCTIF EST INNERV</w:t>
                  </w:r>
                  <w:r w:rsidRPr="00306CAF">
                    <w:rPr>
                      <w:rFonts w:cstheme="minorHAnsi"/>
                      <w:b/>
                      <w:bCs/>
                      <w:i/>
                      <w:iCs/>
                      <w:color w:val="FF0000"/>
                      <w:sz w:val="24"/>
                      <w:szCs w:val="24"/>
                      <w:u w:val="single"/>
                    </w:rPr>
                    <w:t>É</w:t>
                  </w:r>
                  <w:r w:rsidRPr="00306CAF">
                    <w:rPr>
                      <w:b/>
                      <w:bCs/>
                      <w:i/>
                      <w:iCs/>
                      <w:color w:val="FF0000"/>
                      <w:sz w:val="24"/>
                      <w:szCs w:val="24"/>
                      <w:u w:val="single"/>
                    </w:rPr>
                    <w:t xml:space="preserve"> ET RICHEMENT VASCULARIS</w:t>
                  </w:r>
                  <w:r w:rsidRPr="00306CAF">
                    <w:rPr>
                      <w:rFonts w:cstheme="minorHAnsi"/>
                      <w:b/>
                      <w:bCs/>
                      <w:i/>
                      <w:iCs/>
                      <w:color w:val="FF0000"/>
                      <w:sz w:val="24"/>
                      <w:szCs w:val="24"/>
                      <w:u w:val="single"/>
                    </w:rPr>
                    <w:t>É</w:t>
                  </w:r>
                  <w:r w:rsidRPr="00306CAF">
                    <w:rPr>
                      <w:b/>
                      <w:bCs/>
                      <w:i/>
                      <w:iCs/>
                      <w:color w:val="FF0000"/>
                      <w:sz w:val="24"/>
                      <w:szCs w:val="24"/>
                      <w:u w:val="single"/>
                    </w:rPr>
                    <w:t xml:space="preserve"> </w:t>
                  </w:r>
                </w:p>
                <w:p w:rsidR="00982384" w:rsidRPr="008D5478" w:rsidRDefault="00982384" w:rsidP="008D5478"/>
              </w:txbxContent>
            </v:textbox>
          </v:shape>
        </w:pict>
      </w: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EB05CF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pict>
          <v:shape id="_x0000_s1093" type="#_x0000_t202" style="position:absolute;left:0;text-align:left;margin-left:-14.25pt;margin-top:10.3pt;width:488.1pt;height:39.35pt;z-index:251719680">
            <v:textbox>
              <w:txbxContent>
                <w:p w:rsidR="008D5478" w:rsidRPr="00306CAF" w:rsidRDefault="008D5478" w:rsidP="008D5478">
                  <w:pPr>
                    <w:jc w:val="center"/>
                    <w:rPr>
                      <w:i/>
                      <w:iCs/>
                      <w:color w:val="FF0000"/>
                      <w:sz w:val="24"/>
                      <w:szCs w:val="24"/>
                      <w:u w:val="single"/>
                    </w:rPr>
                  </w:pPr>
                  <w:r w:rsidRPr="00306CAF">
                    <w:rPr>
                      <w:b/>
                      <w:bCs/>
                      <w:i/>
                      <w:iCs/>
                      <w:color w:val="FF0000"/>
                      <w:sz w:val="24"/>
                      <w:szCs w:val="24"/>
                      <w:u w:val="single"/>
                    </w:rPr>
                    <w:t>TISSU CONJONCTIF UNIT, SOUTIENT ET RENFORCE TOUS LES TISSUS VOISINS</w:t>
                  </w:r>
                </w:p>
              </w:txbxContent>
            </v:textbox>
          </v:shape>
        </w:pict>
      </w: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EB05CF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pict>
          <v:shape id="_x0000_s1094" type="#_x0000_t202" style="position:absolute;left:0;text-align:left;margin-left:-41.55pt;margin-top:5pt;width:541.7pt;height:604.45pt;z-index:251720704">
            <v:textbox>
              <w:txbxContent>
                <w:p w:rsidR="008D5478" w:rsidRDefault="008D5478" w:rsidP="00837BA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Verdana,Bold" w:hAnsi="Verdana,Bold" w:cs="Verdana,Bold"/>
                      <w:b/>
                      <w:bCs/>
                      <w:sz w:val="28"/>
                      <w:szCs w:val="28"/>
                    </w:rPr>
                  </w:pPr>
                  <w:r w:rsidRPr="00837BA8">
                    <w:rPr>
                      <w:rFonts w:ascii="Verdana,Bold" w:hAnsi="Verdana,Bold" w:cs="Verdana,Bold"/>
                      <w:b/>
                      <w:bCs/>
                      <w:sz w:val="28"/>
                      <w:szCs w:val="28"/>
                      <w:u w:val="single"/>
                    </w:rPr>
                    <w:t>1/. Cellules</w:t>
                  </w:r>
                  <w:r w:rsidRPr="00837BA8">
                    <w:rPr>
                      <w:rFonts w:ascii="Verdana,Bold" w:hAnsi="Verdana,Bold" w:cs="Verdana,Bold"/>
                      <w:b/>
                      <w:bCs/>
                      <w:sz w:val="28"/>
                      <w:szCs w:val="28"/>
                    </w:rPr>
                    <w:t xml:space="preserve"> non jointives (éparpillées)</w:t>
                  </w:r>
                </w:p>
                <w:p w:rsidR="00837BA8" w:rsidRDefault="00837BA8" w:rsidP="00837BA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,Bold" w:hAnsi="Verdana,Bold" w:cs="Verdana,Bold"/>
                      <w:b/>
                      <w:bCs/>
                    </w:rPr>
                  </w:pPr>
                </w:p>
                <w:p w:rsidR="00837BA8" w:rsidRPr="00837BA8" w:rsidRDefault="00837BA8" w:rsidP="00837BA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,Bold" w:hAnsi="Verdana,Bold" w:cs="Verdana,Bold"/>
                    </w:rPr>
                  </w:pPr>
                  <w:r w:rsidRPr="00837BA8">
                    <w:rPr>
                      <w:rFonts w:ascii="Verdana,Bold" w:hAnsi="Verdana,Bold" w:cs="Verdana,Bold"/>
                    </w:rPr>
                    <w:t xml:space="preserve">Les cellules présentent une </w:t>
                  </w:r>
                  <w:r w:rsidRPr="00837BA8">
                    <w:rPr>
                      <w:rFonts w:ascii="Verdana,Bold" w:hAnsi="Verdana,Bold" w:cs="Verdana,Bold"/>
                      <w:b/>
                      <w:bCs/>
                      <w:u w:val="single"/>
                    </w:rPr>
                    <w:t>forme très variable</w:t>
                  </w:r>
                  <w:r>
                    <w:rPr>
                      <w:rFonts w:ascii="Verdana,Bold" w:hAnsi="Verdana,Bold" w:cs="Verdana,Bold"/>
                    </w:rPr>
                    <w:t xml:space="preserve"> selon le type du TC.</w:t>
                  </w:r>
                </w:p>
                <w:p w:rsidR="008D5478" w:rsidRDefault="008D5478"/>
              </w:txbxContent>
            </v:textbox>
          </v:shape>
        </w:pict>
      </w: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EB05CF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pict>
          <v:shape id="_x0000_s1095" type="#_x0000_t202" style="position:absolute;left:0;text-align:left;margin-left:-41.55pt;margin-top:.95pt;width:541.7pt;height:234.6pt;z-index:251721728">
            <v:textbox>
              <w:txbxContent>
                <w:p w:rsidR="00837BA8" w:rsidRDefault="00837BA8" w:rsidP="00837BA8">
                  <w:r w:rsidRPr="00837BA8">
                    <w:rPr>
                      <w:lang w:eastAsia="fr-FR"/>
                    </w:rPr>
                    <w:drawing>
                      <wp:inline distT="0" distB="0" distL="0" distR="0">
                        <wp:extent cx="6275424" cy="2870791"/>
                        <wp:effectExtent l="19050" t="0" r="0" b="0"/>
                        <wp:docPr id="269" name="Image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1451" cy="28735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EB05CF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pict>
          <v:shape id="_x0000_s1040" type="#_x0000_t202" style="position:absolute;left:0;text-align:left;margin-left:-13.95pt;margin-top:13.9pt;width:252.85pt;height:231.7pt;z-index:251670528" stroked="f">
            <v:textbox>
              <w:txbxContent>
                <w:p w:rsidR="00982384" w:rsidRDefault="00982384"/>
              </w:txbxContent>
            </v:textbox>
          </v:shape>
        </w:pict>
      </w: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BA5CA1" w:rsidRDefault="00BA5CA1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AD103F" w:rsidRDefault="00AD103F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EB05CF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pict>
          <v:shape id="_x0000_s1096" type="#_x0000_t202" style="position:absolute;left:0;text-align:left;margin-left:-40.95pt;margin-top:15.75pt;width:541.1pt;height:277.95pt;z-index:251722752">
            <v:textbox>
              <w:txbxContent>
                <w:p w:rsidR="00837BA8" w:rsidRDefault="00306CAF">
                  <w:r w:rsidRPr="00306CAF">
                    <w:drawing>
                      <wp:inline distT="0" distB="0" distL="0" distR="0">
                        <wp:extent cx="6681413" cy="3359888"/>
                        <wp:effectExtent l="19050" t="0" r="5137" b="0"/>
                        <wp:docPr id="296" name="Image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5876" cy="33621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37BA8" w:rsidRDefault="00837BA8"/>
              </w:txbxContent>
            </v:textbox>
          </v:shape>
        </w:pict>
      </w: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EB05CF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pict>
          <v:shape id="_x0000_s1042" type="#_x0000_t202" style="position:absolute;left:0;text-align:left;margin-left:213.7pt;margin-top:.9pt;width:284.45pt;height:207.65pt;z-index:251672576;mso-wrap-style:none" stroked="f">
            <v:textbox>
              <w:txbxContent>
                <w:p w:rsidR="00982384" w:rsidRDefault="00982384"/>
              </w:txbxContent>
            </v:textbox>
          </v:shape>
        </w:pict>
      </w: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306CAF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pict>
          <v:shape id="_x0000_s1102" type="#_x0000_t202" style="position:absolute;left:0;text-align:left;margin-left:-41.55pt;margin-top:17.3pt;width:541.7pt;height:41pt;z-index:251727872">
            <v:textbox>
              <w:txbxContent>
                <w:p w:rsidR="00306CAF" w:rsidRPr="006C40BE" w:rsidRDefault="00306CAF" w:rsidP="00306CAF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6C40BE">
                    <w:rPr>
                      <w:b/>
                      <w:bCs/>
                      <w:sz w:val="28"/>
                      <w:szCs w:val="28"/>
                    </w:rPr>
                    <w:t>Les Différents types de cellules constituant le tissu conjonctif</w:t>
                  </w:r>
                </w:p>
                <w:p w:rsidR="00306CAF" w:rsidRDefault="00306CAF"/>
              </w:txbxContent>
            </v:textbox>
          </v:shape>
        </w:pict>
      </w: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306CAF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lastRenderedPageBreak/>
        <w:pict>
          <v:shape id="_x0000_s1101" type="#_x0000_t202" style="position:absolute;left:0;text-align:left;margin-left:-37.35pt;margin-top:-2.2pt;width:498.15pt;height:47.7pt;z-index:251726848">
            <v:textbox>
              <w:txbxContent>
                <w:p w:rsidR="00306CAF" w:rsidRPr="00837BA8" w:rsidRDefault="00306CAF" w:rsidP="00306CAF">
                  <w:pPr>
                    <w:jc w:val="center"/>
                    <w:rPr>
                      <w:sz w:val="28"/>
                      <w:szCs w:val="28"/>
                    </w:rPr>
                  </w:pPr>
                  <w:r w:rsidRPr="0082535B">
                    <w:rPr>
                      <w:b/>
                      <w:bCs/>
                      <w:smallCaps/>
                      <w:sz w:val="28"/>
                      <w:szCs w:val="28"/>
                    </w:rPr>
                    <w:t>Comment appelle t’on les cellules du TC</w:t>
                  </w:r>
                  <w:r w:rsidRPr="00837BA8">
                    <w:rPr>
                      <w:b/>
                      <w:bCs/>
                      <w:sz w:val="28"/>
                      <w:szCs w:val="28"/>
                    </w:rPr>
                    <w:t>?</w:t>
                  </w:r>
                </w:p>
                <w:p w:rsidR="00306CAF" w:rsidRDefault="00306CAF"/>
              </w:txbxContent>
            </v:textbox>
          </v:shape>
        </w:pict>
      </w: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306CAF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pict>
          <v:shape id="_x0000_s1100" type="#_x0000_t202" style="position:absolute;left:0;text-align:left;margin-left:-58.3pt;margin-top:14.75pt;width:564.3pt;height:644.65pt;z-index:251725824">
            <v:textbox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3794"/>
                    <w:gridCol w:w="6946"/>
                  </w:tblGrid>
                  <w:tr w:rsidR="0082535B" w:rsidRPr="00306CAF" w:rsidTr="0082535B">
                    <w:tc>
                      <w:tcPr>
                        <w:tcW w:w="3794" w:type="dxa"/>
                      </w:tcPr>
                      <w:p w:rsidR="00306CAF" w:rsidRPr="00306CAF" w:rsidRDefault="00306CAF" w:rsidP="003F467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06CAF">
                          <w:rPr>
                            <w:b/>
                            <w:bCs/>
                          </w:rPr>
                          <w:t>CELLULES DU TC</w:t>
                        </w:r>
                      </w:p>
                      <w:p w:rsidR="00306CAF" w:rsidRPr="00306CAF" w:rsidRDefault="00306CAF" w:rsidP="003F467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6946" w:type="dxa"/>
                      </w:tcPr>
                      <w:p w:rsidR="00306CAF" w:rsidRPr="00306CAF" w:rsidRDefault="00306CAF" w:rsidP="003F467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06CAF">
                          <w:rPr>
                            <w:b/>
                            <w:bCs/>
                          </w:rPr>
                          <w:t>CARACTERISTIQUES</w:t>
                        </w:r>
                      </w:p>
                    </w:tc>
                  </w:tr>
                  <w:tr w:rsidR="0082535B" w:rsidRPr="00306CAF" w:rsidTr="0082535B">
                    <w:trPr>
                      <w:trHeight w:val="399"/>
                    </w:trPr>
                    <w:tc>
                      <w:tcPr>
                        <w:tcW w:w="3794" w:type="dxa"/>
                      </w:tcPr>
                      <w:p w:rsidR="00306CAF" w:rsidRPr="00306CAF" w:rsidRDefault="00306CAF" w:rsidP="003F467A">
                        <w:r w:rsidRPr="0082535B">
                          <w:rPr>
                            <w:b/>
                            <w:bCs/>
                            <w:smallCaps/>
                            <w:sz w:val="28"/>
                            <w:szCs w:val="28"/>
                          </w:rPr>
                          <w:t>Fibroblastes</w:t>
                        </w:r>
                        <w:r w:rsidRPr="00306CAF">
                          <w:rPr>
                            <w:b/>
                            <w:bCs/>
                          </w:rPr>
                          <w:t> </w:t>
                        </w:r>
                        <w:r w:rsidRPr="00306CAF">
                          <w:t xml:space="preserve">: Cellules fixes </w:t>
                        </w:r>
                      </w:p>
                      <w:p w:rsidR="00306CAF" w:rsidRPr="00306CAF" w:rsidRDefault="00306CAF" w:rsidP="003F467A"/>
                    </w:tc>
                    <w:tc>
                      <w:tcPr>
                        <w:tcW w:w="6946" w:type="dxa"/>
                      </w:tcPr>
                      <w:p w:rsidR="00306CAF" w:rsidRPr="00306CAF" w:rsidRDefault="00306CAF" w:rsidP="003F467A">
                        <w:pPr>
                          <w:jc w:val="both"/>
                          <w:rPr>
                            <w:b/>
                            <w:u w:val="single"/>
                          </w:rPr>
                        </w:pPr>
                        <w:r w:rsidRPr="00306CAF">
                          <w:t xml:space="preserve">Sont </w:t>
                        </w:r>
                        <w:r w:rsidRPr="00306CAF">
                          <w:rPr>
                            <w:b/>
                            <w:bCs/>
                            <w:u w:val="single"/>
                          </w:rPr>
                          <w:t>présentes</w:t>
                        </w:r>
                        <w:r w:rsidRPr="00306CAF">
                          <w:t xml:space="preserve"> dans tous les tissus conjonctifs. C'est une cellule fusiforme ou étoilée. Le fobroblaste </w:t>
                        </w:r>
                        <w:r w:rsidRPr="00306CAF">
                          <w:rPr>
                            <w:b/>
                            <w:u w:val="single"/>
                          </w:rPr>
                          <w:t>élabore les protéines et les polysaccharides de la matrice extracellulaire</w:t>
                        </w:r>
                        <w:r w:rsidRPr="00306CAF">
                          <w:t xml:space="preserve">. </w:t>
                        </w:r>
                      </w:p>
                      <w:p w:rsidR="00306CAF" w:rsidRPr="00306CAF" w:rsidRDefault="00306CAF" w:rsidP="003F467A"/>
                    </w:tc>
                  </w:tr>
                  <w:tr w:rsidR="0082535B" w:rsidRPr="00306CAF" w:rsidTr="0082535B">
                    <w:tc>
                      <w:tcPr>
                        <w:tcW w:w="3794" w:type="dxa"/>
                      </w:tcPr>
                      <w:p w:rsidR="00306CAF" w:rsidRPr="00306CAF" w:rsidRDefault="00306CAF" w:rsidP="003F467A">
                        <w:r w:rsidRPr="0082535B">
                          <w:rPr>
                            <w:b/>
                            <w:bCs/>
                            <w:smallCaps/>
                            <w:sz w:val="28"/>
                            <w:szCs w:val="28"/>
                          </w:rPr>
                          <w:t>Adipocytes</w:t>
                        </w:r>
                        <w:r w:rsidRPr="00306CAF">
                          <w:rPr>
                            <w:b/>
                            <w:bCs/>
                          </w:rPr>
                          <w:t xml:space="preserve"> : </w:t>
                        </w:r>
                        <w:r w:rsidRPr="00306CAF">
                          <w:t>Cellules fixes</w:t>
                        </w:r>
                      </w:p>
                      <w:p w:rsidR="00306CAF" w:rsidRPr="00306CAF" w:rsidRDefault="00306CAF" w:rsidP="003F467A"/>
                    </w:tc>
                    <w:tc>
                      <w:tcPr>
                        <w:tcW w:w="6946" w:type="dxa"/>
                      </w:tcPr>
                      <w:p w:rsidR="00306CAF" w:rsidRPr="00306CAF" w:rsidRDefault="00306CAF" w:rsidP="003F467A">
                        <w:pPr>
                          <w:jc w:val="both"/>
                        </w:pPr>
                        <w:r w:rsidRPr="00306CAF">
                          <w:t xml:space="preserve">Les adipocytes forment le </w:t>
                        </w:r>
                        <w:r w:rsidRPr="00306CAF">
                          <w:rPr>
                            <w:b/>
                            <w:bCs/>
                            <w:u w:val="single"/>
                          </w:rPr>
                          <w:t>Tissu conjonctif adipeux</w:t>
                        </w:r>
                        <w:r w:rsidRPr="00306CAF">
                          <w:t xml:space="preserve">. Ce tissu constitue le plus grand </w:t>
                        </w:r>
                        <w:r w:rsidRPr="00306CAF">
                          <w:rPr>
                            <w:b/>
                            <w:bCs/>
                            <w:u w:val="single"/>
                          </w:rPr>
                          <w:t>réservoir lipidique</w:t>
                        </w:r>
                        <w:r w:rsidRPr="00306CAF">
                          <w:t xml:space="preserve"> de l’organisme </w:t>
                        </w:r>
                        <w:r w:rsidRPr="00306CAF">
                          <w:br/>
                          <w:t>= cellules adipeuses (adipocytes) + quelques fibres de réticuline</w:t>
                        </w:r>
                      </w:p>
                    </w:tc>
                  </w:tr>
                  <w:tr w:rsidR="0082535B" w:rsidRPr="00306CAF" w:rsidTr="0082535B">
                    <w:tc>
                      <w:tcPr>
                        <w:tcW w:w="3794" w:type="dxa"/>
                      </w:tcPr>
                      <w:p w:rsidR="00306CAF" w:rsidRPr="00306CAF" w:rsidRDefault="00306CAF" w:rsidP="003F467A">
                        <w:pPr>
                          <w:pStyle w:val="Paragraphedeliste"/>
                          <w:jc w:val="center"/>
                          <w:rPr>
                            <w:b/>
                            <w:bCs/>
                          </w:rPr>
                        </w:pPr>
                        <w:r w:rsidRPr="0082535B">
                          <w:rPr>
                            <w:b/>
                            <w:bCs/>
                            <w:smallCaps/>
                            <w:sz w:val="28"/>
                            <w:szCs w:val="28"/>
                          </w:rPr>
                          <w:t>Globules blancs</w:t>
                        </w:r>
                        <w:r w:rsidRPr="00306CAF">
                          <w:rPr>
                            <w:b/>
                            <w:bCs/>
                          </w:rPr>
                          <w:t> :</w:t>
                        </w:r>
                      </w:p>
                      <w:p w:rsidR="00306CAF" w:rsidRPr="00306CAF" w:rsidRDefault="00306CAF" w:rsidP="003F467A">
                        <w:r w:rsidRPr="00306CAF">
                          <w:rPr>
                            <w:rFonts w:eastAsia="Times New Roman" w:cstheme="minorHAnsi"/>
                            <w:b/>
                            <w:bCs/>
                            <w:noProof w:val="0"/>
                            <w:u w:val="single"/>
                            <w:lang w:val="fr-CA" w:eastAsia="fr-FR"/>
                          </w:rPr>
                          <w:t>Les monocytes &amp; et les macrophages</w:t>
                        </w:r>
                        <w:r w:rsidRPr="00306CAF">
                          <w:rPr>
                            <w:b/>
                            <w:bCs/>
                          </w:rPr>
                          <w:t xml:space="preserve"> : </w:t>
                        </w:r>
                        <w:r w:rsidRPr="00306CAF">
                          <w:t>Cellules mobiles</w:t>
                        </w:r>
                      </w:p>
                      <w:p w:rsidR="00306CAF" w:rsidRPr="00306CAF" w:rsidRDefault="00306CAF" w:rsidP="003F467A">
                        <w:pPr>
                          <w:rPr>
                            <w:b/>
                            <w:bCs/>
                          </w:rPr>
                        </w:pPr>
                        <w:r w:rsidRPr="00306CAF">
                          <w:rPr>
                            <w:rFonts w:eastAsia="Times New Roman" w:cstheme="minorHAnsi"/>
                            <w:b/>
                            <w:bCs/>
                            <w:noProof w:val="0"/>
                            <w:u w:val="single"/>
                            <w:lang w:val="fr-CA" w:eastAsia="fr-FR"/>
                          </w:rPr>
                          <w:t>Les lymphocytes </w:t>
                        </w:r>
                        <w:r w:rsidRPr="00306CAF">
                          <w:rPr>
                            <w:rFonts w:eastAsia="Times New Roman" w:cstheme="minorHAnsi"/>
                            <w:noProof w:val="0"/>
                            <w:lang w:val="fr-CA" w:eastAsia="fr-FR"/>
                          </w:rPr>
                          <w:t xml:space="preserve">: </w:t>
                        </w:r>
                        <w:r w:rsidRPr="00306CAF">
                          <w:t>Cellules mobiles</w:t>
                        </w:r>
                      </w:p>
                      <w:p w:rsidR="00306CAF" w:rsidRPr="00306CAF" w:rsidRDefault="00306CAF" w:rsidP="003F467A">
                        <w:r w:rsidRPr="00306CAF">
                          <w:rPr>
                            <w:rFonts w:eastAsia="Times New Roman" w:cstheme="minorHAnsi"/>
                            <w:b/>
                            <w:bCs/>
                            <w:noProof w:val="0"/>
                            <w:u w:val="single"/>
                            <w:lang w:val="fr-CA" w:eastAsia="fr-FR"/>
                          </w:rPr>
                          <w:t>Les plasmocytes</w:t>
                        </w:r>
                        <w:r w:rsidRPr="00306CAF">
                          <w:rPr>
                            <w:rFonts w:eastAsia="Times New Roman" w:cstheme="minorHAnsi"/>
                            <w:noProof w:val="0"/>
                            <w:lang w:val="fr-CA" w:eastAsia="fr-FR"/>
                          </w:rPr>
                          <w:t xml:space="preserve"> : </w:t>
                        </w:r>
                        <w:r w:rsidRPr="00306CAF">
                          <w:t>Cellules mobiles</w:t>
                        </w:r>
                      </w:p>
                      <w:p w:rsidR="00306CAF" w:rsidRPr="00306CAF" w:rsidRDefault="00306CAF" w:rsidP="003F467A">
                        <w:r w:rsidRPr="00306CAF">
                          <w:rPr>
                            <w:rFonts w:eastAsia="Times New Roman" w:cstheme="minorHAnsi"/>
                            <w:b/>
                            <w:bCs/>
                            <w:noProof w:val="0"/>
                            <w:u w:val="single"/>
                            <w:lang w:val="fr-CA" w:eastAsia="fr-FR"/>
                          </w:rPr>
                          <w:t>Les polynucléaires </w:t>
                        </w:r>
                        <w:r w:rsidRPr="00306CAF">
                          <w:t>: Cellules mobiles</w:t>
                        </w:r>
                      </w:p>
                    </w:tc>
                    <w:tc>
                      <w:tcPr>
                        <w:tcW w:w="6946" w:type="dxa"/>
                      </w:tcPr>
                      <w:p w:rsidR="00306CAF" w:rsidRPr="0082535B" w:rsidRDefault="00306CAF" w:rsidP="0082535B">
                        <w:pPr>
                          <w:pStyle w:val="Paragraphedeliste"/>
                          <w:rPr>
                            <w:b/>
                            <w:bCs/>
                            <w:smallCaps/>
                            <w:sz w:val="28"/>
                            <w:szCs w:val="28"/>
                          </w:rPr>
                        </w:pPr>
                        <w:r w:rsidRPr="0082535B">
                          <w:rPr>
                            <w:b/>
                            <w:bCs/>
                            <w:smallCaps/>
                            <w:sz w:val="28"/>
                            <w:szCs w:val="28"/>
                          </w:rPr>
                          <w:t xml:space="preserve">Constituent le tissu sanguin </w:t>
                        </w:r>
                      </w:p>
                      <w:p w:rsidR="00306CAF" w:rsidRPr="00306CAF" w:rsidRDefault="00306CAF" w:rsidP="003F467A">
                        <w:pPr>
                          <w:jc w:val="center"/>
                        </w:pPr>
                        <w:r w:rsidRPr="00306CAF">
                          <w:t>Ce sont des cellules phagocytes dérivés des monocytes (globules blancs)</w:t>
                        </w:r>
                      </w:p>
                      <w:p w:rsidR="00306CAF" w:rsidRPr="00306CAF" w:rsidRDefault="00306CAF" w:rsidP="003F467A">
                        <w:pPr>
                          <w:jc w:val="center"/>
                        </w:pPr>
                      </w:p>
                      <w:p w:rsidR="00306CAF" w:rsidRPr="00306CAF" w:rsidRDefault="00306CAF" w:rsidP="003F467A">
                        <w:r w:rsidRPr="00306CAF">
                          <w:rPr>
                            <w:rFonts w:cstheme="minorHAnsi"/>
                          </w:rPr>
                          <w:t>Jouent un rôle dans les réponses immunitaires.</w:t>
                        </w:r>
                      </w:p>
                      <w:p w:rsidR="00306CAF" w:rsidRPr="00306CAF" w:rsidRDefault="00306CAF" w:rsidP="003F467A">
                        <w:pPr>
                          <w:jc w:val="center"/>
                          <w:rPr>
                            <w:rFonts w:eastAsia="Times New Roman" w:cstheme="minorHAnsi"/>
                            <w:noProof w:val="0"/>
                            <w:lang w:val="fr-CA" w:eastAsia="fr-FR"/>
                          </w:rPr>
                        </w:pPr>
                        <w:r w:rsidRPr="00306CAF">
                          <w:rPr>
                            <w:rFonts w:eastAsia="Times New Roman" w:cstheme="minorHAnsi"/>
                            <w:noProof w:val="0"/>
                            <w:lang w:val="fr-CA" w:eastAsia="fr-FR"/>
                          </w:rPr>
                          <w:t>Dérivent des lymphocytes et sécrètent  des immunoglobulines (anticorps)</w:t>
                        </w:r>
                      </w:p>
                      <w:p w:rsidR="00306CAF" w:rsidRPr="00306CAF" w:rsidRDefault="00306CAF" w:rsidP="003F467A">
                        <w:pPr>
                          <w:rPr>
                            <w:rFonts w:eastAsia="Times New Roman" w:cstheme="minorHAnsi"/>
                            <w:noProof w:val="0"/>
                            <w:lang w:val="fr-CA" w:eastAsia="fr-FR"/>
                          </w:rPr>
                        </w:pPr>
                        <w:r w:rsidRPr="00306CAF">
                          <w:rPr>
                            <w:rFonts w:eastAsia="Times New Roman" w:cstheme="minorHAnsi"/>
                            <w:noProof w:val="0"/>
                            <w:lang w:val="fr-CA" w:eastAsia="fr-FR"/>
                          </w:rPr>
                          <w:t xml:space="preserve">Constitués des </w:t>
                        </w:r>
                        <w:r w:rsidRPr="00306CAF">
                          <w:rPr>
                            <w:rFonts w:eastAsia="Times New Roman" w:cstheme="minorHAnsi"/>
                            <w:bCs/>
                            <w:noProof w:val="0"/>
                            <w:lang w:val="fr-CA" w:eastAsia="fr-FR"/>
                          </w:rPr>
                          <w:t>neutrophiles, basophiles et d’éosinophiles</w:t>
                        </w:r>
                      </w:p>
                    </w:tc>
                  </w:tr>
                  <w:tr w:rsidR="0082535B" w:rsidRPr="00306CAF" w:rsidTr="0082535B">
                    <w:tc>
                      <w:tcPr>
                        <w:tcW w:w="3794" w:type="dxa"/>
                      </w:tcPr>
                      <w:p w:rsidR="00306CAF" w:rsidRPr="00306CAF" w:rsidRDefault="00306CAF" w:rsidP="003F467A">
                        <w:r w:rsidRPr="0082535B">
                          <w:rPr>
                            <w:b/>
                            <w:bCs/>
                            <w:smallCaps/>
                            <w:sz w:val="28"/>
                            <w:szCs w:val="28"/>
                          </w:rPr>
                          <w:t>Globules rouges (érythrocytes)</w:t>
                        </w:r>
                        <w:r w:rsidRPr="00306CAF">
                          <w:rPr>
                            <w:b/>
                            <w:bCs/>
                          </w:rPr>
                          <w:t xml:space="preserve"> : </w:t>
                        </w:r>
                        <w:r w:rsidRPr="00306CAF">
                          <w:t xml:space="preserve">Cellules mobiles </w:t>
                        </w:r>
                      </w:p>
                      <w:p w:rsidR="00306CAF" w:rsidRPr="00306CAF" w:rsidRDefault="00306CAF" w:rsidP="003F467A"/>
                    </w:tc>
                    <w:tc>
                      <w:tcPr>
                        <w:tcW w:w="6946" w:type="dxa"/>
                      </w:tcPr>
                      <w:p w:rsidR="00306CAF" w:rsidRPr="0082535B" w:rsidRDefault="00306CAF" w:rsidP="003F467A">
                        <w:pPr>
                          <w:pStyle w:val="Paragraphedeliste"/>
                          <w:rPr>
                            <w:b/>
                            <w:bCs/>
                            <w:smallCaps/>
                            <w:sz w:val="28"/>
                            <w:szCs w:val="28"/>
                          </w:rPr>
                        </w:pPr>
                        <w:r w:rsidRPr="0082535B">
                          <w:rPr>
                            <w:b/>
                            <w:bCs/>
                            <w:smallCaps/>
                            <w:sz w:val="28"/>
                            <w:szCs w:val="28"/>
                          </w:rPr>
                          <w:t xml:space="preserve">Constituent le tissu sanguin </w:t>
                        </w:r>
                      </w:p>
                      <w:p w:rsidR="00306CAF" w:rsidRPr="00306CAF" w:rsidRDefault="00306CAF" w:rsidP="0082535B">
                        <w:pPr>
                          <w:jc w:val="both"/>
                        </w:pPr>
                        <w:r w:rsidRPr="00306CAF">
                          <w:t>Cellules anuclées (ne possèdent pas de noyau)</w:t>
                        </w:r>
                        <w:r w:rsidR="0082535B">
                          <w:t>. Transportent l’O</w:t>
                        </w:r>
                        <w:r w:rsidR="0082535B" w:rsidRPr="0082535B">
                          <w:rPr>
                            <w:vertAlign w:val="subscript"/>
                          </w:rPr>
                          <w:t>2</w:t>
                        </w:r>
                        <w:r w:rsidR="0082535B">
                          <w:t xml:space="preserve"> et CO</w:t>
                        </w:r>
                        <w:r w:rsidR="0082535B" w:rsidRPr="0082535B">
                          <w:rPr>
                            <w:vertAlign w:val="subscript"/>
                          </w:rPr>
                          <w:t>2</w:t>
                        </w:r>
                      </w:p>
                    </w:tc>
                  </w:tr>
                  <w:tr w:rsidR="0082535B" w:rsidRPr="00306CAF" w:rsidTr="0082535B">
                    <w:tc>
                      <w:tcPr>
                        <w:tcW w:w="3794" w:type="dxa"/>
                      </w:tcPr>
                      <w:p w:rsidR="00306CAF" w:rsidRPr="0082535B" w:rsidRDefault="00306CAF" w:rsidP="0082535B">
                        <w:pPr>
                          <w:pStyle w:val="Paragraphedeliste"/>
                          <w:ind w:left="0"/>
                          <w:rPr>
                            <w:b/>
                            <w:bCs/>
                            <w:smallCaps/>
                            <w:sz w:val="28"/>
                            <w:szCs w:val="28"/>
                          </w:rPr>
                        </w:pPr>
                        <w:r w:rsidRPr="0082535B">
                          <w:rPr>
                            <w:b/>
                            <w:bCs/>
                            <w:smallCaps/>
                            <w:sz w:val="28"/>
                            <w:szCs w:val="28"/>
                          </w:rPr>
                          <w:t>Plaquettes sanguines</w:t>
                        </w:r>
                        <w:r w:rsidR="0082535B">
                          <w:rPr>
                            <w:b/>
                            <w:bCs/>
                            <w:smallCaps/>
                            <w:sz w:val="28"/>
                            <w:szCs w:val="28"/>
                          </w:rPr>
                          <w:t xml:space="preserve"> (Thrombocytes) </w:t>
                        </w:r>
                        <w:r w:rsidR="0082535B" w:rsidRPr="00306CAF">
                          <w:rPr>
                            <w:b/>
                            <w:bCs/>
                          </w:rPr>
                          <w:t xml:space="preserve">: </w:t>
                        </w:r>
                        <w:r w:rsidR="0082535B" w:rsidRPr="00306CAF">
                          <w:t>Cellules mobiles</w:t>
                        </w:r>
                      </w:p>
                      <w:p w:rsidR="00306CAF" w:rsidRPr="00306CAF" w:rsidRDefault="00306CAF" w:rsidP="003F467A"/>
                    </w:tc>
                    <w:tc>
                      <w:tcPr>
                        <w:tcW w:w="6946" w:type="dxa"/>
                      </w:tcPr>
                      <w:p w:rsidR="00306CAF" w:rsidRPr="0082535B" w:rsidRDefault="00306CAF" w:rsidP="003F467A">
                        <w:pPr>
                          <w:pStyle w:val="Paragraphedeliste"/>
                          <w:rPr>
                            <w:b/>
                            <w:bCs/>
                            <w:smallCaps/>
                            <w:sz w:val="28"/>
                            <w:szCs w:val="28"/>
                          </w:rPr>
                        </w:pPr>
                        <w:r w:rsidRPr="0082535B">
                          <w:rPr>
                            <w:b/>
                            <w:bCs/>
                            <w:smallCaps/>
                            <w:sz w:val="28"/>
                            <w:szCs w:val="28"/>
                          </w:rPr>
                          <w:t xml:space="preserve">Constituent le tissu sanguin </w:t>
                        </w:r>
                      </w:p>
                      <w:p w:rsidR="00306CAF" w:rsidRPr="00306CAF" w:rsidRDefault="0082535B" w:rsidP="003F467A">
                        <w:r w:rsidRPr="00306CAF">
                          <w:t>Cellules anuclées (ne possèdent pas de noyau)</w:t>
                        </w:r>
                        <w:r>
                          <w:t xml:space="preserve">. Rôle dans la coagulation du sang </w:t>
                        </w:r>
                      </w:p>
                    </w:tc>
                  </w:tr>
                  <w:tr w:rsidR="0082535B" w:rsidRPr="00306CAF" w:rsidTr="0082535B">
                    <w:tc>
                      <w:tcPr>
                        <w:tcW w:w="3794" w:type="dxa"/>
                      </w:tcPr>
                      <w:p w:rsidR="00306CAF" w:rsidRPr="0082535B" w:rsidRDefault="00306CAF" w:rsidP="0082535B">
                        <w:pPr>
                          <w:pStyle w:val="Paragraphedeliste"/>
                          <w:ind w:left="0"/>
                          <w:rPr>
                            <w:b/>
                            <w:bCs/>
                            <w:smallCaps/>
                            <w:sz w:val="26"/>
                            <w:szCs w:val="26"/>
                          </w:rPr>
                        </w:pPr>
                        <w:r w:rsidRPr="0082535B">
                          <w:rPr>
                            <w:b/>
                            <w:bCs/>
                            <w:smallCaps/>
                            <w:sz w:val="26"/>
                            <w:szCs w:val="26"/>
                          </w:rPr>
                          <w:t>Chondroblastes</w:t>
                        </w:r>
                        <w:r w:rsidR="0082535B" w:rsidRPr="0082535B">
                          <w:rPr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 &amp; </w:t>
                        </w:r>
                        <w:r w:rsidR="0082535B" w:rsidRPr="0082535B">
                          <w:rPr>
                            <w:b/>
                            <w:bCs/>
                            <w:smallCaps/>
                            <w:sz w:val="26"/>
                            <w:szCs w:val="26"/>
                          </w:rPr>
                          <w:t>Chondrocytes</w:t>
                        </w:r>
                      </w:p>
                      <w:p w:rsidR="00306CAF" w:rsidRPr="00306CAF" w:rsidRDefault="00306CAF" w:rsidP="003F467A"/>
                    </w:tc>
                    <w:tc>
                      <w:tcPr>
                        <w:tcW w:w="6946" w:type="dxa"/>
                      </w:tcPr>
                      <w:p w:rsidR="0082535B" w:rsidRPr="0082535B" w:rsidRDefault="0082535B" w:rsidP="0082535B">
                        <w:pPr>
                          <w:pStyle w:val="Paragraphedeliste"/>
                          <w:rPr>
                            <w:b/>
                            <w:bCs/>
                            <w:smallCaps/>
                            <w:sz w:val="28"/>
                            <w:szCs w:val="28"/>
                          </w:rPr>
                        </w:pPr>
                        <w:r w:rsidRPr="0082535B">
                          <w:rPr>
                            <w:b/>
                            <w:bCs/>
                            <w:smallCaps/>
                            <w:sz w:val="28"/>
                            <w:szCs w:val="28"/>
                          </w:rPr>
                          <w:t xml:space="preserve">Constituent le tissu </w:t>
                        </w:r>
                        <w:r>
                          <w:rPr>
                            <w:b/>
                            <w:bCs/>
                            <w:smallCaps/>
                            <w:sz w:val="28"/>
                            <w:szCs w:val="28"/>
                          </w:rPr>
                          <w:t xml:space="preserve">Cartilagineux </w:t>
                        </w:r>
                      </w:p>
                      <w:p w:rsidR="00306CAF" w:rsidRPr="00306CAF" w:rsidRDefault="00306CAF" w:rsidP="003F467A"/>
                    </w:tc>
                  </w:tr>
                  <w:tr w:rsidR="0082535B" w:rsidRPr="00306CAF" w:rsidTr="0082535B">
                    <w:tc>
                      <w:tcPr>
                        <w:tcW w:w="3794" w:type="dxa"/>
                      </w:tcPr>
                      <w:p w:rsidR="0082535B" w:rsidRPr="0082535B" w:rsidRDefault="0082535B" w:rsidP="0082535B">
                        <w:pPr>
                          <w:pStyle w:val="Paragraphedeliste"/>
                          <w:ind w:left="0"/>
                          <w:rPr>
                            <w:b/>
                            <w:bCs/>
                            <w:smallCaps/>
                            <w:sz w:val="26"/>
                            <w:szCs w:val="26"/>
                          </w:rPr>
                        </w:pPr>
                        <w:r w:rsidRPr="0082535B">
                          <w:rPr>
                            <w:b/>
                            <w:bCs/>
                            <w:smallCaps/>
                            <w:sz w:val="26"/>
                            <w:szCs w:val="26"/>
                          </w:rPr>
                          <w:t>Ostéoblastes</w:t>
                        </w:r>
                        <w:r>
                          <w:rPr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 &amp; </w:t>
                        </w:r>
                        <w:r w:rsidRPr="0082535B">
                          <w:rPr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Ostéocytes </w:t>
                        </w:r>
                      </w:p>
                      <w:p w:rsidR="00306CAF" w:rsidRPr="00306CAF" w:rsidRDefault="00306CAF" w:rsidP="0082535B">
                        <w:pPr>
                          <w:pStyle w:val="Paragraphedeliste"/>
                        </w:pPr>
                      </w:p>
                    </w:tc>
                    <w:tc>
                      <w:tcPr>
                        <w:tcW w:w="6946" w:type="dxa"/>
                      </w:tcPr>
                      <w:p w:rsidR="0082535B" w:rsidRPr="0082535B" w:rsidRDefault="0082535B" w:rsidP="0082535B">
                        <w:pPr>
                          <w:pStyle w:val="Paragraphedeliste"/>
                          <w:rPr>
                            <w:b/>
                            <w:bCs/>
                            <w:smallCaps/>
                            <w:sz w:val="28"/>
                            <w:szCs w:val="28"/>
                          </w:rPr>
                        </w:pPr>
                        <w:r w:rsidRPr="0082535B">
                          <w:rPr>
                            <w:b/>
                            <w:bCs/>
                            <w:smallCaps/>
                            <w:sz w:val="28"/>
                            <w:szCs w:val="28"/>
                          </w:rPr>
                          <w:t xml:space="preserve">Constituent le tissu </w:t>
                        </w:r>
                        <w:r>
                          <w:rPr>
                            <w:b/>
                            <w:bCs/>
                            <w:smallCaps/>
                            <w:sz w:val="28"/>
                            <w:szCs w:val="28"/>
                          </w:rPr>
                          <w:t xml:space="preserve">Osseux  </w:t>
                        </w:r>
                      </w:p>
                      <w:p w:rsidR="00306CAF" w:rsidRPr="00306CAF" w:rsidRDefault="00306CAF" w:rsidP="003F467A"/>
                    </w:tc>
                  </w:tr>
                </w:tbl>
                <w:p w:rsidR="00306CAF" w:rsidRDefault="00306CAF"/>
              </w:txbxContent>
            </v:textbox>
          </v:shape>
        </w:pict>
      </w: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306CAF" w:rsidRDefault="00306CAF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306CAF" w:rsidRDefault="00306CAF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306CAF" w:rsidRDefault="00AC504B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pict>
          <v:shape id="_x0000_s1103" type="#_x0000_t202" style="position:absolute;left:0;text-align:left;margin-left:-58.3pt;margin-top:15.95pt;width:558.45pt;height:277.15pt;z-index:251728896">
            <v:textbox>
              <w:txbxContent>
                <w:p w:rsidR="00AC504B" w:rsidRPr="00253AA8" w:rsidRDefault="00AC504B" w:rsidP="0071141D">
                  <w:pPr>
                    <w:spacing w:after="0"/>
                    <w:jc w:val="center"/>
                    <w:rPr>
                      <w:b/>
                      <w:bCs/>
                      <w:smallCaps/>
                      <w:color w:val="FF0000"/>
                      <w:sz w:val="24"/>
                      <w:szCs w:val="24"/>
                      <w:u w:val="single"/>
                    </w:rPr>
                  </w:pPr>
                  <w:r w:rsidRPr="00253AA8">
                    <w:rPr>
                      <w:b/>
                      <w:bCs/>
                      <w:smallCaps/>
                      <w:color w:val="FF0000"/>
                      <w:sz w:val="24"/>
                      <w:szCs w:val="24"/>
                      <w:u w:val="single"/>
                    </w:rPr>
                    <w:t xml:space="preserve">Les cellules baignent dans une substance fondamentale </w:t>
                  </w:r>
                </w:p>
                <w:p w:rsidR="0071141D" w:rsidRPr="00253AA8" w:rsidRDefault="0071141D" w:rsidP="0071141D">
                  <w:pPr>
                    <w:spacing w:after="0"/>
                    <w:rPr>
                      <w:b/>
                      <w:bCs/>
                      <w:smallCaps/>
                      <w:sz w:val="24"/>
                      <w:szCs w:val="24"/>
                    </w:rPr>
                  </w:pPr>
                  <w:r w:rsidRPr="00253AA8">
                    <w:rPr>
                      <w:b/>
                      <w:bCs/>
                      <w:smallCaps/>
                      <w:sz w:val="24"/>
                      <w:szCs w:val="24"/>
                    </w:rPr>
                    <w:t xml:space="preserve">Caractéristiques de la substance fondamentale : </w:t>
                  </w:r>
                </w:p>
                <w:p w:rsidR="0071141D" w:rsidRPr="00253AA8" w:rsidRDefault="0071141D" w:rsidP="0071141D">
                  <w:pPr>
                    <w:pStyle w:val="Paragraphedeliste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253AA8">
                    <w:rPr>
                      <w:sz w:val="24"/>
                      <w:szCs w:val="24"/>
                    </w:rPr>
                    <w:t xml:space="preserve">Elle soutient et unit les cellules </w:t>
                  </w:r>
                </w:p>
                <w:p w:rsidR="0071141D" w:rsidRPr="00253AA8" w:rsidRDefault="0071141D" w:rsidP="0071141D">
                  <w:pPr>
                    <w:pStyle w:val="Paragraphedeliste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253AA8">
                    <w:rPr>
                      <w:sz w:val="24"/>
                      <w:szCs w:val="24"/>
                    </w:rPr>
                    <w:t xml:space="preserve">Elle est de consistance Homogène sous forme d’un gel </w:t>
                  </w:r>
                </w:p>
                <w:p w:rsidR="0071141D" w:rsidRPr="00253AA8" w:rsidRDefault="0071141D" w:rsidP="0071141D">
                  <w:pPr>
                    <w:pStyle w:val="Paragraphedeliste"/>
                    <w:numPr>
                      <w:ilvl w:val="0"/>
                      <w:numId w:val="22"/>
                    </w:numPr>
                    <w:rPr>
                      <w:sz w:val="24"/>
                      <w:szCs w:val="24"/>
                    </w:rPr>
                  </w:pPr>
                  <w:r w:rsidRPr="00253AA8">
                    <w:rPr>
                      <w:sz w:val="24"/>
                      <w:szCs w:val="24"/>
                    </w:rPr>
                    <w:t xml:space="preserve">Elle contient del’ eau et des sels minéraux </w:t>
                  </w:r>
                </w:p>
                <w:p w:rsidR="0071141D" w:rsidRPr="00253AA8" w:rsidRDefault="0071141D" w:rsidP="0071141D">
                  <w:pPr>
                    <w:pStyle w:val="Paragraphedeliste"/>
                    <w:numPr>
                      <w:ilvl w:val="0"/>
                      <w:numId w:val="22"/>
                    </w:numPr>
                    <w:rPr>
                      <w:sz w:val="24"/>
                      <w:szCs w:val="24"/>
                    </w:rPr>
                  </w:pPr>
                  <w:r w:rsidRPr="00253AA8">
                    <w:rPr>
                      <w:sz w:val="24"/>
                      <w:szCs w:val="24"/>
                    </w:rPr>
                    <w:t xml:space="preserve">Elle est Synthétisée  essentiellement par les </w:t>
                  </w:r>
                  <w:r w:rsidRPr="00253AA8">
                    <w:rPr>
                      <w:b/>
                      <w:bCs/>
                      <w:sz w:val="24"/>
                      <w:szCs w:val="24"/>
                      <w:u w:val="single"/>
                    </w:rPr>
                    <w:t>fibroblastes</w:t>
                  </w:r>
                  <w:r w:rsidR="00270C9A" w:rsidRPr="00253AA8">
                    <w:rPr>
                      <w:b/>
                      <w:bCs/>
                      <w:sz w:val="24"/>
                      <w:szCs w:val="24"/>
                      <w:u w:val="single"/>
                    </w:rPr>
                    <w:t>.</w:t>
                  </w:r>
                </w:p>
                <w:p w:rsidR="0071141D" w:rsidRPr="0071141D" w:rsidRDefault="0071141D" w:rsidP="00230610">
                  <w:pPr>
                    <w:pStyle w:val="Paragraphedeliste"/>
                  </w:pPr>
                </w:p>
                <w:p w:rsidR="0071141D" w:rsidRPr="00230610" w:rsidRDefault="00230610" w:rsidP="00230610">
                  <w:pPr>
                    <w:pStyle w:val="Paragraphedeliste"/>
                    <w:numPr>
                      <w:ilvl w:val="0"/>
                      <w:numId w:val="22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b/>
                      <w:bCs/>
                      <w:smallCaps/>
                      <w:sz w:val="28"/>
                      <w:szCs w:val="28"/>
                    </w:rPr>
                  </w:pPr>
                  <w:r w:rsidRPr="00230610">
                    <w:rPr>
                      <w:rFonts w:ascii="Verdana,Bold" w:hAnsi="Verdana,Bold" w:cs="Verdana,Bold"/>
                      <w:b/>
                      <w:bCs/>
                      <w:sz w:val="28"/>
                      <w:szCs w:val="28"/>
                      <w:u w:val="single"/>
                    </w:rPr>
                    <w:t>2/. QUELS SONT LES ELEMENTS FIBREUX  (ou FIBRES) DU TC?</w:t>
                  </w:r>
                </w:p>
              </w:txbxContent>
            </v:textbox>
          </v:shape>
        </w:pict>
      </w:r>
    </w:p>
    <w:p w:rsidR="00306CAF" w:rsidRDefault="00306CAF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253AA8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pict>
          <v:shape id="_x0000_s1104" type="#_x0000_t202" style="position:absolute;left:0;text-align:left;margin-left:-51.55pt;margin-top:2.65pt;width:541.7pt;height:82.05pt;z-index:251729920">
            <v:textbox>
              <w:txbxContent>
                <w:p w:rsidR="00253AA8" w:rsidRPr="00253AA8" w:rsidRDefault="00253AA8" w:rsidP="00253AA8">
                  <w:pPr>
                    <w:jc w:val="both"/>
                    <w:rPr>
                      <w:sz w:val="24"/>
                      <w:szCs w:val="24"/>
                    </w:rPr>
                  </w:pPr>
                  <w:r w:rsidRPr="00253AA8">
                    <w:rPr>
                      <w:sz w:val="24"/>
                      <w:szCs w:val="24"/>
                      <w:lang w:val="fr-CA"/>
                    </w:rPr>
                    <w:t xml:space="preserve">3 types de fibres procurent force et soutien au tissu conjonctif. Les  Fibres sont formées de </w:t>
                  </w:r>
                  <w:r w:rsidRPr="00253AA8">
                    <w:rPr>
                      <w:b/>
                      <w:sz w:val="24"/>
                      <w:szCs w:val="24"/>
                      <w:u w:val="single"/>
                      <w:lang w:val="fr-CA"/>
                    </w:rPr>
                    <w:t>protéines fibrillaires</w:t>
                  </w:r>
                  <w:r w:rsidRPr="00253AA8">
                    <w:rPr>
                      <w:sz w:val="24"/>
                      <w:szCs w:val="24"/>
                      <w:lang w:val="fr-CA"/>
                    </w:rPr>
                    <w:t xml:space="preserve"> sécrétées par des cellules du tissu conjonctif, </w:t>
                  </w:r>
                  <w:r w:rsidRPr="00253AA8">
                    <w:rPr>
                      <w:b/>
                      <w:bCs/>
                      <w:sz w:val="24"/>
                      <w:szCs w:val="24"/>
                      <w:u w:val="single"/>
                      <w:lang w:val="fr-CA"/>
                    </w:rPr>
                    <w:t>principalement par des fibroblastes</w:t>
                  </w:r>
                  <w:r w:rsidRPr="00253AA8">
                    <w:rPr>
                      <w:sz w:val="24"/>
                      <w:szCs w:val="24"/>
                      <w:lang w:val="fr-CA"/>
                    </w:rPr>
                    <w:t>.</w:t>
                  </w:r>
                </w:p>
              </w:txbxContent>
            </v:textbox>
          </v:shape>
        </w:pict>
      </w: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D53A85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lastRenderedPageBreak/>
        <w:pict>
          <v:shape id="_x0000_s1051" type="#_x0000_t202" style="position:absolute;left:0;text-align:left;margin-left:-43.75pt;margin-top:-2.2pt;width:535.9pt;height:288.85pt;z-index:251681792">
            <v:textbox>
              <w:txbxContent>
                <w:p w:rsidR="00982384" w:rsidRDefault="00D53A85">
                  <w:r>
                    <w:rPr>
                      <w:lang w:eastAsia="fr-FR"/>
                    </w:rPr>
                    <w:drawing>
                      <wp:inline distT="0" distB="0" distL="0" distR="0">
                        <wp:extent cx="6049645" cy="3625850"/>
                        <wp:effectExtent l="19050" t="0" r="8255" b="0"/>
                        <wp:docPr id="33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9645" cy="362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D53A85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pict>
          <v:shape id="_x0000_s1105" type="#_x0000_t202" style="position:absolute;left:0;text-align:left;margin-left:-43.75pt;margin-top:2.8pt;width:535.9pt;height:399.35pt;z-index:251730944">
            <v:textbox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3476"/>
                    <w:gridCol w:w="3477"/>
                    <w:gridCol w:w="3477"/>
                  </w:tblGrid>
                  <w:tr w:rsidR="00D53A85" w:rsidTr="00D53A85">
                    <w:tc>
                      <w:tcPr>
                        <w:tcW w:w="3476" w:type="dxa"/>
                      </w:tcPr>
                      <w:p w:rsidR="00D53A85" w:rsidRPr="00D53A85" w:rsidRDefault="00D53A85" w:rsidP="00D53A85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D53A85">
                          <w:rPr>
                            <w:b/>
                            <w:bCs/>
                          </w:rPr>
                          <w:t>NATURE DES FIBRES</w:t>
                        </w:r>
                        <w:r w:rsidR="008319BC">
                          <w:rPr>
                            <w:b/>
                            <w:bCs/>
                          </w:rPr>
                          <w:t xml:space="preserve"> DU TC</w:t>
                        </w:r>
                      </w:p>
                    </w:tc>
                    <w:tc>
                      <w:tcPr>
                        <w:tcW w:w="3477" w:type="dxa"/>
                      </w:tcPr>
                      <w:p w:rsidR="00D53A85" w:rsidRPr="00D53A85" w:rsidRDefault="00D53A85" w:rsidP="00D53A85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D53A85">
                          <w:rPr>
                            <w:b/>
                            <w:bCs/>
                          </w:rPr>
                          <w:t>CARACTERISTIQUES</w:t>
                        </w:r>
                      </w:p>
                    </w:tc>
                    <w:tc>
                      <w:tcPr>
                        <w:tcW w:w="3477" w:type="dxa"/>
                      </w:tcPr>
                      <w:p w:rsidR="00D53A85" w:rsidRPr="00D53A85" w:rsidRDefault="00D53A85" w:rsidP="00D53A85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D53A85">
                          <w:rPr>
                            <w:b/>
                            <w:bCs/>
                          </w:rPr>
                          <w:t>LOCALISATION</w:t>
                        </w:r>
                        <w:r w:rsidR="008319BC">
                          <w:rPr>
                            <w:b/>
                            <w:bCs/>
                          </w:rPr>
                          <w:t xml:space="preserve"> DANS QUEL TISSU CONJONCTIF DE L’ORGANISME ?</w:t>
                        </w:r>
                      </w:p>
                    </w:tc>
                  </w:tr>
                  <w:tr w:rsidR="00D53A85" w:rsidTr="00D53A85">
                    <w:tc>
                      <w:tcPr>
                        <w:tcW w:w="3476" w:type="dxa"/>
                      </w:tcPr>
                      <w:p w:rsidR="008319BC" w:rsidRPr="008319BC" w:rsidRDefault="008319BC" w:rsidP="008319BC">
                        <w:r w:rsidRPr="008319BC">
                          <w:rPr>
                            <w:b/>
                            <w:bCs/>
                            <w:u w:val="single"/>
                          </w:rPr>
                          <w:t>Fibres de collagène</w:t>
                        </w:r>
                      </w:p>
                      <w:p w:rsidR="00D53A85" w:rsidRDefault="00D53A85"/>
                    </w:tc>
                    <w:tc>
                      <w:tcPr>
                        <w:tcW w:w="3477" w:type="dxa"/>
                      </w:tcPr>
                      <w:p w:rsidR="008319BC" w:rsidRPr="008319BC" w:rsidRDefault="008319BC" w:rsidP="008319BC">
                        <w:pPr>
                          <w:jc w:val="both"/>
                        </w:pPr>
                        <w:r w:rsidRPr="008319BC">
                          <w:t xml:space="preserve">Constituées de </w:t>
                        </w:r>
                        <w:r w:rsidRPr="008319BC">
                          <w:rPr>
                            <w:b/>
                            <w:bCs/>
                            <w:u w:val="single"/>
                          </w:rPr>
                          <w:t>protéines résistantes</w:t>
                        </w:r>
                        <w:r w:rsidRPr="008319BC">
                          <w:t xml:space="preserve"> et </w:t>
                        </w:r>
                        <w:r w:rsidRPr="008319BC">
                          <w:rPr>
                            <w:b/>
                            <w:bCs/>
                            <w:u w:val="single"/>
                          </w:rPr>
                          <w:t>longues</w:t>
                        </w:r>
                        <w:r w:rsidRPr="008319BC">
                          <w:t xml:space="preserve">, permettant une certaine </w:t>
                        </w:r>
                        <w:r w:rsidRPr="008319BC">
                          <w:rPr>
                            <w:b/>
                            <w:bCs/>
                            <w:u w:val="single"/>
                          </w:rPr>
                          <w:t>souplesse</w:t>
                        </w:r>
                      </w:p>
                      <w:p w:rsidR="00D53A85" w:rsidRPr="008319BC" w:rsidRDefault="00D53A85" w:rsidP="008319BC">
                        <w:pPr>
                          <w:jc w:val="both"/>
                        </w:pPr>
                      </w:p>
                    </w:tc>
                    <w:tc>
                      <w:tcPr>
                        <w:tcW w:w="3477" w:type="dxa"/>
                      </w:tcPr>
                      <w:p w:rsidR="008319BC" w:rsidRPr="008319BC" w:rsidRDefault="008319BC" w:rsidP="008319BC">
                        <w:pPr>
                          <w:jc w:val="both"/>
                        </w:pPr>
                        <w:r w:rsidRPr="008319BC">
                          <w:rPr>
                            <w:i/>
                            <w:iCs/>
                          </w:rPr>
                          <w:t>Dans les TC de l’os, tendons, cartilages, ligaments</w:t>
                        </w:r>
                      </w:p>
                      <w:p w:rsidR="00D53A85" w:rsidRPr="008319BC" w:rsidRDefault="00D53A85"/>
                    </w:tc>
                  </w:tr>
                  <w:tr w:rsidR="00D53A85" w:rsidTr="00D53A85">
                    <w:tc>
                      <w:tcPr>
                        <w:tcW w:w="3476" w:type="dxa"/>
                      </w:tcPr>
                      <w:p w:rsidR="008319BC" w:rsidRPr="008319BC" w:rsidRDefault="008319BC" w:rsidP="008319BC">
                        <w:r w:rsidRPr="008319BC">
                          <w:rPr>
                            <w:b/>
                            <w:bCs/>
                            <w:u w:val="single"/>
                          </w:rPr>
                          <w:t xml:space="preserve">Fibres élastiques  </w:t>
                        </w:r>
                      </w:p>
                      <w:p w:rsidR="00D53A85" w:rsidRDefault="00D53A85" w:rsidP="008319BC"/>
                    </w:tc>
                    <w:tc>
                      <w:tcPr>
                        <w:tcW w:w="3477" w:type="dxa"/>
                      </w:tcPr>
                      <w:p w:rsidR="008319BC" w:rsidRPr="008319BC" w:rsidRDefault="008319BC" w:rsidP="008319BC">
                        <w:pPr>
                          <w:jc w:val="both"/>
                        </w:pPr>
                        <w:r w:rsidRPr="008319BC">
                          <w:t xml:space="preserve">Sont des fibres plus petites, donnent de la </w:t>
                        </w:r>
                        <w:r w:rsidRPr="008319BC">
                          <w:rPr>
                            <w:b/>
                            <w:bCs/>
                            <w:u w:val="single"/>
                          </w:rPr>
                          <w:t>force</w:t>
                        </w:r>
                        <w:r w:rsidRPr="008319BC">
                          <w:t xml:space="preserve"> et sont très </w:t>
                        </w:r>
                        <w:r w:rsidRPr="008319BC">
                          <w:rPr>
                            <w:b/>
                            <w:bCs/>
                            <w:u w:val="single"/>
                          </w:rPr>
                          <w:t>étirables</w:t>
                        </w:r>
                      </w:p>
                      <w:p w:rsidR="00D53A85" w:rsidRPr="008319BC" w:rsidRDefault="00D53A85"/>
                    </w:tc>
                    <w:tc>
                      <w:tcPr>
                        <w:tcW w:w="3477" w:type="dxa"/>
                      </w:tcPr>
                      <w:p w:rsidR="008319BC" w:rsidRPr="008319BC" w:rsidRDefault="008319BC" w:rsidP="008319BC">
                        <w:pPr>
                          <w:jc w:val="both"/>
                          <w:rPr>
                            <w:i/>
                            <w:iCs/>
                          </w:rPr>
                        </w:pPr>
                        <w:r w:rsidRPr="008319BC">
                          <w:rPr>
                            <w:i/>
                            <w:iCs/>
                          </w:rPr>
                          <w:t>Dans le TC de la peau et poumons</w:t>
                        </w:r>
                      </w:p>
                      <w:p w:rsidR="00D53A85" w:rsidRPr="008319BC" w:rsidRDefault="00D53A85"/>
                    </w:tc>
                  </w:tr>
                  <w:tr w:rsidR="008319BC" w:rsidTr="00D53A85">
                    <w:tc>
                      <w:tcPr>
                        <w:tcW w:w="3476" w:type="dxa"/>
                      </w:tcPr>
                      <w:p w:rsidR="008319BC" w:rsidRPr="008319BC" w:rsidRDefault="008319BC" w:rsidP="008319BC">
                        <w:pPr>
                          <w:rPr>
                            <w:b/>
                            <w:bCs/>
                            <w:u w:val="single"/>
                          </w:rPr>
                        </w:pPr>
                        <w:r w:rsidRPr="008319BC">
                          <w:rPr>
                            <w:b/>
                            <w:bCs/>
                            <w:u w:val="single"/>
                          </w:rPr>
                          <w:t xml:space="preserve">Fibres de réticuline </w:t>
                        </w:r>
                        <w:r>
                          <w:rPr>
                            <w:b/>
                            <w:bCs/>
                            <w:u w:val="single"/>
                          </w:rPr>
                          <w:t>(ou réticulaire)</w:t>
                        </w:r>
                      </w:p>
                      <w:p w:rsidR="008319BC" w:rsidRPr="008319BC" w:rsidRDefault="008319BC" w:rsidP="008319BC">
                        <w:pPr>
                          <w:rPr>
                            <w:b/>
                            <w:bCs/>
                            <w:u w:val="single"/>
                          </w:rPr>
                        </w:pPr>
                      </w:p>
                    </w:tc>
                    <w:tc>
                      <w:tcPr>
                        <w:tcW w:w="3477" w:type="dxa"/>
                      </w:tcPr>
                      <w:p w:rsidR="008319BC" w:rsidRPr="008319BC" w:rsidRDefault="008319BC" w:rsidP="008319BC">
                        <w:pPr>
                          <w:jc w:val="both"/>
                        </w:pPr>
                        <w:r w:rsidRPr="008319BC">
                          <w:rPr>
                            <w:b/>
                            <w:bCs/>
                            <w:u w:val="single"/>
                          </w:rPr>
                          <w:t>Soutiennent les parois</w:t>
                        </w:r>
                        <w:r w:rsidRPr="008319BC">
                          <w:t xml:space="preserve"> des vaisseaux </w:t>
                        </w:r>
                        <w:r>
                          <w:t xml:space="preserve">sanguins </w:t>
                        </w:r>
                        <w:r w:rsidRPr="008319BC">
                          <w:t xml:space="preserve">et forment la </w:t>
                        </w:r>
                        <w:r w:rsidRPr="008319BC">
                          <w:rPr>
                            <w:b/>
                            <w:bCs/>
                            <w:u w:val="single"/>
                          </w:rPr>
                          <w:t>charpente</w:t>
                        </w:r>
                        <w:r w:rsidRPr="008319BC">
                          <w:t xml:space="preserve"> des organes mous</w:t>
                        </w:r>
                      </w:p>
                    </w:tc>
                    <w:tc>
                      <w:tcPr>
                        <w:tcW w:w="3477" w:type="dxa"/>
                      </w:tcPr>
                      <w:p w:rsidR="008319BC" w:rsidRPr="008319BC" w:rsidRDefault="008319BC" w:rsidP="008319BC">
                        <w:pPr>
                          <w:jc w:val="both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>D</w:t>
                        </w:r>
                        <w:r w:rsidRPr="008319BC">
                          <w:rPr>
                            <w:i/>
                            <w:iCs/>
                          </w:rPr>
                          <w:t>ans le TC de la  rate, ganglions lymphatiques</w:t>
                        </w:r>
                      </w:p>
                      <w:p w:rsidR="008319BC" w:rsidRPr="008319BC" w:rsidRDefault="008319BC" w:rsidP="008319BC">
                        <w:pPr>
                          <w:jc w:val="both"/>
                          <w:rPr>
                            <w:i/>
                            <w:iCs/>
                          </w:rPr>
                        </w:pPr>
                      </w:p>
                    </w:tc>
                  </w:tr>
                </w:tbl>
                <w:p w:rsidR="00D53A85" w:rsidRDefault="00D53A85"/>
              </w:txbxContent>
            </v:textbox>
          </v:shape>
        </w:pict>
      </w: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8319BC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pict>
          <v:shape id="_x0000_s1107" type="#_x0000_t202" style="position:absolute;left:0;text-align:left;margin-left:-43.75pt;margin-top:3.8pt;width:531.3pt;height:192.55pt;z-index:251732992">
            <v:textbox>
              <w:txbxContent>
                <w:p w:rsidR="008319BC" w:rsidRDefault="008319BC" w:rsidP="008319BC">
                  <w:r w:rsidRPr="008319BC">
                    <w:drawing>
                      <wp:inline distT="0" distB="0" distL="0" distR="0">
                        <wp:extent cx="6636931" cy="2466754"/>
                        <wp:effectExtent l="19050" t="0" r="0" b="0"/>
                        <wp:docPr id="416" name="Image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4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38871" cy="2467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2606B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pict>
          <v:shape id="_x0000_s1108" type="#_x0000_t202" style="position:absolute;left:0;text-align:left;margin-left:-38.2pt;margin-top:13.2pt;width:525.75pt;height:22.6pt;z-index:251734016">
            <v:textbox>
              <w:txbxContent>
                <w:p w:rsidR="002606B3" w:rsidRPr="002606B3" w:rsidRDefault="002606B3" w:rsidP="002606B3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2606B3">
                    <w:rPr>
                      <w:b/>
                      <w:bCs/>
                      <w:sz w:val="28"/>
                      <w:szCs w:val="28"/>
                    </w:rPr>
                    <w:t>Différentes formes structurales des fibres du Tissu conjonctif</w:t>
                  </w:r>
                </w:p>
              </w:txbxContent>
            </v:textbox>
          </v:shape>
        </w:pict>
      </w: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C646A9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lastRenderedPageBreak/>
        <w:pict>
          <v:shape id="_x0000_s1109" type="#_x0000_t202" style="position:absolute;left:0;text-align:left;margin-left:-36.5pt;margin-top:-10pt;width:548.35pt;height:689.85pt;z-index:251735040">
            <v:textbox>
              <w:txbxContent>
                <w:p w:rsidR="00C646A9" w:rsidRDefault="00D96D14" w:rsidP="00D96D14">
                  <w:pPr>
                    <w:pStyle w:val="Titre2"/>
                    <w:jc w:val="center"/>
                    <w:rPr>
                      <w:color w:val="auto"/>
                      <w:sz w:val="28"/>
                      <w:szCs w:val="28"/>
                      <w:u w:val="single"/>
                      <w:lang w:val="fr-CA"/>
                    </w:rPr>
                  </w:pPr>
                  <w:r>
                    <w:rPr>
                      <w:smallCaps/>
                      <w:color w:val="auto"/>
                      <w:sz w:val="28"/>
                      <w:szCs w:val="28"/>
                      <w:u w:val="single"/>
                      <w:lang w:val="fr-CA"/>
                    </w:rPr>
                    <w:t>2 grand</w:t>
                  </w:r>
                  <w:r w:rsidR="00C646A9" w:rsidRPr="00C646A9">
                    <w:rPr>
                      <w:smallCaps/>
                      <w:color w:val="auto"/>
                      <w:sz w:val="28"/>
                      <w:szCs w:val="28"/>
                      <w:u w:val="single"/>
                      <w:lang w:val="fr-CA"/>
                    </w:rPr>
                    <w:t xml:space="preserve">s </w:t>
                  </w:r>
                  <w:r>
                    <w:rPr>
                      <w:smallCaps/>
                      <w:color w:val="auto"/>
                      <w:sz w:val="28"/>
                      <w:szCs w:val="28"/>
                      <w:u w:val="single"/>
                      <w:lang w:val="fr-CA"/>
                    </w:rPr>
                    <w:t>exemples</w:t>
                  </w:r>
                  <w:r w:rsidR="00C646A9" w:rsidRPr="00C646A9">
                    <w:rPr>
                      <w:smallCaps/>
                      <w:color w:val="auto"/>
                      <w:sz w:val="28"/>
                      <w:szCs w:val="28"/>
                      <w:u w:val="single"/>
                      <w:lang w:val="fr-CA"/>
                    </w:rPr>
                    <w:t xml:space="preserve"> de  tissus conjonctifs</w:t>
                  </w:r>
                  <w:r w:rsidR="00C646A9">
                    <w:rPr>
                      <w:color w:val="auto"/>
                      <w:sz w:val="28"/>
                      <w:szCs w:val="28"/>
                      <w:u w:val="single"/>
                      <w:lang w:val="fr-CA"/>
                    </w:rPr>
                    <w:t xml:space="preserve"> : </w:t>
                  </w:r>
                </w:p>
                <w:p w:rsidR="00C646A9" w:rsidRDefault="00C646A9" w:rsidP="00C646A9">
                  <w:pPr>
                    <w:rPr>
                      <w:lang w:val="fr-CA"/>
                    </w:rPr>
                  </w:pPr>
                </w:p>
                <w:p w:rsidR="00C646A9" w:rsidRDefault="00C646A9" w:rsidP="00C646A9">
                  <w:pPr>
                    <w:rPr>
                      <w:lang w:val="fr-CA"/>
                    </w:rPr>
                  </w:pPr>
                </w:p>
                <w:p w:rsidR="00C646A9" w:rsidRDefault="00C646A9" w:rsidP="00C646A9">
                  <w:pPr>
                    <w:rPr>
                      <w:lang w:val="fr-CA"/>
                    </w:rPr>
                  </w:pPr>
                </w:p>
                <w:p w:rsidR="00C646A9" w:rsidRPr="00C646A9" w:rsidRDefault="00C646A9" w:rsidP="00C646A9">
                  <w:pPr>
                    <w:rPr>
                      <w:lang w:val="fr-CA"/>
                    </w:rPr>
                  </w:pPr>
                </w:p>
                <w:p w:rsidR="00C646A9" w:rsidRPr="00C646A9" w:rsidRDefault="00C646A9" w:rsidP="00C646A9">
                  <w:pPr>
                    <w:rPr>
                      <w:lang w:val="fr-CA"/>
                    </w:rPr>
                  </w:pPr>
                </w:p>
                <w:p w:rsidR="00C646A9" w:rsidRPr="00D96D14" w:rsidRDefault="00C646A9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</w:p>
    <w:p w:rsidR="00191B03" w:rsidRDefault="00DF7904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pict>
          <v:shape id="_x0000_s1113" type="#_x0000_t202" style="position:absolute;left:0;text-align:left;margin-left:223.85pt;margin-top:15.1pt;width:280.45pt;height:45.3pt;z-index:251739136">
            <v:textbox>
              <w:txbxContent>
                <w:p w:rsidR="00D96D14" w:rsidRDefault="00135F80" w:rsidP="00E15FC6">
                  <w:pPr>
                    <w:spacing w:after="0"/>
                    <w:jc w:val="center"/>
                    <w:rPr>
                      <w:b/>
                      <w:bCs/>
                      <w:sz w:val="28"/>
                      <w:szCs w:val="28"/>
                      <w:u w:val="single"/>
                      <w:lang w:val="fr-CA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u w:val="single"/>
                      <w:lang w:val="fr-CA"/>
                    </w:rPr>
                    <w:t>Tissu C</w:t>
                  </w:r>
                  <w:r w:rsidR="00D96D14" w:rsidRPr="00D96D14">
                    <w:rPr>
                      <w:b/>
                      <w:bCs/>
                      <w:sz w:val="28"/>
                      <w:szCs w:val="28"/>
                      <w:u w:val="single"/>
                      <w:lang w:val="fr-CA"/>
                    </w:rPr>
                    <w:t xml:space="preserve">onjonctif 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  <w:lang w:val="fr-CA"/>
                    </w:rPr>
                    <w:t>A</w:t>
                  </w:r>
                  <w:r w:rsidR="00D96D14">
                    <w:rPr>
                      <w:b/>
                      <w:bCs/>
                      <w:sz w:val="28"/>
                      <w:szCs w:val="28"/>
                      <w:u w:val="single"/>
                      <w:lang w:val="fr-CA"/>
                    </w:rPr>
                    <w:t xml:space="preserve">dulte </w:t>
                  </w:r>
                </w:p>
                <w:p w:rsidR="00E15FC6" w:rsidRDefault="001A185B" w:rsidP="00E15FC6">
                  <w:pPr>
                    <w:spacing w:after="0"/>
                    <w:jc w:val="center"/>
                    <w:rPr>
                      <w:b/>
                      <w:bCs/>
                      <w:sz w:val="28"/>
                      <w:szCs w:val="28"/>
                      <w:u w:val="single"/>
                      <w:lang w:val="fr-CA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u w:val="single"/>
                      <w:lang w:val="fr-CA"/>
                    </w:rPr>
                    <w:t xml:space="preserve">Différents </w:t>
                  </w:r>
                  <w:r w:rsidR="00E15FC6">
                    <w:rPr>
                      <w:b/>
                      <w:bCs/>
                      <w:sz w:val="28"/>
                      <w:szCs w:val="28"/>
                      <w:u w:val="single"/>
                      <w:lang w:val="fr-CA"/>
                    </w:rPr>
                    <w:t xml:space="preserve">types de TC </w:t>
                  </w:r>
                </w:p>
                <w:p w:rsidR="00E15FC6" w:rsidRPr="00D96D14" w:rsidRDefault="00E15FC6" w:rsidP="00D96D1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D96D14" w:rsidRDefault="00D96D14"/>
              </w:txbxContent>
            </v:textbox>
          </v:shape>
        </w:pict>
      </w: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pict>
          <v:shape id="_x0000_s1112" type="#_x0000_t202" style="position:absolute;left:0;text-align:left;margin-left:-35.7pt;margin-top:14.25pt;width:244.4pt;height:47.85pt;z-index:251738112">
            <v:textbox>
              <w:txbxContent>
                <w:p w:rsidR="00D96D14" w:rsidRPr="00D96D14" w:rsidRDefault="00135F80" w:rsidP="00D96D1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u w:val="single"/>
                      <w:lang w:val="fr-CA"/>
                    </w:rPr>
                    <w:t>Tissu Conjonctif E</w:t>
                  </w:r>
                  <w:r w:rsidR="00D96D14" w:rsidRPr="00D96D14">
                    <w:rPr>
                      <w:b/>
                      <w:bCs/>
                      <w:sz w:val="28"/>
                      <w:szCs w:val="28"/>
                      <w:u w:val="single"/>
                      <w:lang w:val="fr-CA"/>
                    </w:rPr>
                    <w:t>mbryonnaire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  <w:lang w:val="fr-CA"/>
                    </w:rPr>
                    <w:t xml:space="preserve"> M</w:t>
                  </w:r>
                  <w:r w:rsidR="003E6B85">
                    <w:rPr>
                      <w:b/>
                      <w:bCs/>
                      <w:sz w:val="28"/>
                      <w:szCs w:val="28"/>
                      <w:u w:val="single"/>
                      <w:lang w:val="fr-CA"/>
                    </w:rPr>
                    <w:t xml:space="preserve">ésenchymateux </w:t>
                  </w:r>
                </w:p>
              </w:txbxContent>
            </v:textbox>
          </v:shape>
        </w:pict>
      </w: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1" type="#_x0000_t32" style="position:absolute;left:0;text-align:left;margin-left:281.6pt;margin-top:2.8pt;width:29.3pt;height:9.2pt;z-index:251737088" o:connectortype="straight" strokeweight="2pt">
            <v:stroke endarrow="block"/>
          </v:shape>
        </w:pict>
      </w: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pict>
          <v:shape id="_x0000_s1110" type="#_x0000_t32" style="position:absolute;left:0;text-align:left;margin-left:130.45pt;margin-top:2.8pt;width:20.05pt;height:8.4pt;flip:x;z-index:251736064" o:connectortype="straight" strokeweight="2pt">
            <v:stroke endarrow="block"/>
          </v:shape>
        </w:pict>
      </w: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DF7904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pict>
          <v:shape id="_x0000_s1116" type="#_x0000_t202" style="position:absolute;left:0;text-align:left;margin-left:223.85pt;margin-top:6.3pt;width:275.45pt;height:339.4pt;z-index:251742208">
            <v:textbox>
              <w:txbxContent>
                <w:tbl>
                  <w:tblPr>
                    <w:tblStyle w:val="Grilledutableau"/>
                    <w:tblW w:w="5637" w:type="dxa"/>
                    <w:tblLook w:val="04A0"/>
                  </w:tblPr>
                  <w:tblGrid>
                    <w:gridCol w:w="2943"/>
                    <w:gridCol w:w="2694"/>
                  </w:tblGrid>
                  <w:tr w:rsidR="00135F80" w:rsidTr="00EF0227">
                    <w:tc>
                      <w:tcPr>
                        <w:tcW w:w="2943" w:type="dxa"/>
                      </w:tcPr>
                      <w:p w:rsidR="00135F80" w:rsidRPr="00135F80" w:rsidRDefault="00135F80" w:rsidP="00135F8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135F80">
                          <w:rPr>
                            <w:b/>
                            <w:bCs/>
                          </w:rPr>
                          <w:t>Type</w:t>
                        </w:r>
                        <w:r>
                          <w:rPr>
                            <w:b/>
                            <w:bCs/>
                          </w:rPr>
                          <w:t>s</w:t>
                        </w:r>
                        <w:r w:rsidRPr="00135F80">
                          <w:rPr>
                            <w:b/>
                            <w:bCs/>
                          </w:rPr>
                          <w:t xml:space="preserve"> du TC</w:t>
                        </w:r>
                      </w:p>
                    </w:tc>
                    <w:tc>
                      <w:tcPr>
                        <w:tcW w:w="2694" w:type="dxa"/>
                      </w:tcPr>
                      <w:p w:rsidR="00135F80" w:rsidRPr="00135F80" w:rsidRDefault="00135F80" w:rsidP="00135F8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135F80">
                          <w:rPr>
                            <w:b/>
                            <w:bCs/>
                          </w:rPr>
                          <w:t xml:space="preserve">Caractéristiques </w:t>
                        </w:r>
                      </w:p>
                    </w:tc>
                  </w:tr>
                  <w:tr w:rsidR="00135F80" w:rsidTr="00EF0227">
                    <w:tc>
                      <w:tcPr>
                        <w:tcW w:w="2943" w:type="dxa"/>
                      </w:tcPr>
                      <w:p w:rsidR="00135F80" w:rsidRPr="00DC04A7" w:rsidRDefault="00135F80" w:rsidP="00DC04A7">
                        <w:pPr>
                          <w:pStyle w:val="Titre2"/>
                          <w:outlineLvl w:val="1"/>
                          <w:rPr>
                            <w:rFonts w:asciiTheme="minorHAnsi" w:hAnsiTheme="minorHAnsi" w:cstheme="minorHAnsi"/>
                            <w:smallCaps/>
                            <w:color w:val="auto"/>
                            <w:sz w:val="22"/>
                            <w:szCs w:val="22"/>
                            <w:u w:val="single"/>
                            <w:lang w:val="fr-CA"/>
                          </w:rPr>
                        </w:pPr>
                        <w:r w:rsidRPr="00DC04A7">
                          <w:rPr>
                            <w:rFonts w:asciiTheme="minorHAnsi" w:hAnsiTheme="minorHAnsi" w:cstheme="minorHAnsi"/>
                            <w:smallCaps/>
                            <w:color w:val="auto"/>
                            <w:sz w:val="22"/>
                            <w:szCs w:val="22"/>
                            <w:u w:val="single"/>
                            <w:lang w:val="fr-CA"/>
                          </w:rPr>
                          <w:t>Tissu conjonctif lâche</w:t>
                        </w:r>
                      </w:p>
                      <w:p w:rsidR="00DC04A7" w:rsidRPr="00DC04A7" w:rsidRDefault="00DC04A7" w:rsidP="00DC04A7">
                        <w:pPr>
                          <w:rPr>
                            <w:lang w:val="fr-CA"/>
                          </w:rPr>
                        </w:pPr>
                      </w:p>
                      <w:p w:rsidR="00135F80" w:rsidRPr="00DC04A7" w:rsidRDefault="00135F80" w:rsidP="00DC04A7">
                        <w:pPr>
                          <w:jc w:val="right"/>
                          <w:rPr>
                            <w:lang w:val="fr-CA"/>
                          </w:rPr>
                        </w:pPr>
                        <w:r w:rsidRPr="00DC04A7">
                          <w:rPr>
                            <w:lang w:val="fr-CA"/>
                          </w:rPr>
                          <w:t>Aréolaire</w:t>
                        </w:r>
                      </w:p>
                      <w:p w:rsidR="00DC04A7" w:rsidRPr="00DC04A7" w:rsidRDefault="00DC04A7" w:rsidP="00DC04A7">
                        <w:pPr>
                          <w:jc w:val="right"/>
                          <w:rPr>
                            <w:lang w:val="fr-CA"/>
                          </w:rPr>
                        </w:pPr>
                      </w:p>
                      <w:p w:rsidR="00135F80" w:rsidRPr="00DC04A7" w:rsidRDefault="00135F80" w:rsidP="00DC04A7">
                        <w:pPr>
                          <w:jc w:val="right"/>
                          <w:rPr>
                            <w:lang w:val="fr-CA"/>
                          </w:rPr>
                        </w:pPr>
                        <w:r w:rsidRPr="00DC04A7">
                          <w:rPr>
                            <w:lang w:val="fr-CA"/>
                          </w:rPr>
                          <w:t>Adipeux</w:t>
                        </w:r>
                      </w:p>
                      <w:p w:rsidR="00DC04A7" w:rsidRPr="00DC04A7" w:rsidRDefault="00DC04A7" w:rsidP="00DC04A7">
                        <w:pPr>
                          <w:jc w:val="right"/>
                          <w:rPr>
                            <w:lang w:val="fr-CA"/>
                          </w:rPr>
                        </w:pPr>
                      </w:p>
                      <w:p w:rsidR="00DC04A7" w:rsidRPr="00DC04A7" w:rsidRDefault="00DC04A7" w:rsidP="00DC04A7">
                        <w:pPr>
                          <w:jc w:val="right"/>
                          <w:rPr>
                            <w:lang w:val="fr-CA"/>
                          </w:rPr>
                        </w:pPr>
                      </w:p>
                      <w:p w:rsidR="00135F80" w:rsidRPr="00DC04A7" w:rsidRDefault="00135F80" w:rsidP="00DC04A7">
                        <w:pPr>
                          <w:jc w:val="right"/>
                        </w:pPr>
                        <w:r w:rsidRPr="00DC04A7">
                          <w:rPr>
                            <w:lang w:val="fr-CA"/>
                          </w:rPr>
                          <w:t>Réticulé</w:t>
                        </w:r>
                      </w:p>
                    </w:tc>
                    <w:tc>
                      <w:tcPr>
                        <w:tcW w:w="2694" w:type="dxa"/>
                      </w:tcPr>
                      <w:p w:rsidR="00DC04A7" w:rsidRDefault="00DC04A7" w:rsidP="00DC04A7">
                        <w:pPr>
                          <w:rPr>
                            <w:lang w:val="fr-CA"/>
                          </w:rPr>
                        </w:pPr>
                      </w:p>
                      <w:p w:rsidR="00DC04A7" w:rsidRDefault="00DC04A7" w:rsidP="00DC04A7">
                        <w:pPr>
                          <w:rPr>
                            <w:lang w:val="fr-CA"/>
                          </w:rPr>
                        </w:pPr>
                      </w:p>
                      <w:p w:rsidR="00DC04A7" w:rsidRDefault="00DC04A7" w:rsidP="00DC04A7">
                        <w:pPr>
                          <w:rPr>
                            <w:lang w:val="fr-CA"/>
                          </w:rPr>
                        </w:pPr>
                      </w:p>
                      <w:p w:rsidR="00135F80" w:rsidRPr="00DC04A7" w:rsidRDefault="00DC04A7" w:rsidP="00DC04A7">
                        <w:pPr>
                          <w:rPr>
                            <w:lang w:val="fr-CA"/>
                          </w:rPr>
                        </w:pPr>
                        <w:r>
                          <w:rPr>
                            <w:lang w:val="fr-CA"/>
                          </w:rPr>
                          <w:t xml:space="preserve">Tissu aréolaire </w:t>
                        </w:r>
                        <w:r w:rsidR="00135F80" w:rsidRPr="00DC04A7">
                          <w:rPr>
                            <w:lang w:val="fr-CA"/>
                          </w:rPr>
                          <w:t>se situe sous l’épithélium</w:t>
                        </w:r>
                      </w:p>
                      <w:p w:rsidR="00DC04A7" w:rsidRPr="00DC04A7" w:rsidRDefault="00DC04A7" w:rsidP="00DC04A7">
                        <w:pPr>
                          <w:rPr>
                            <w:lang w:val="fr-CA"/>
                          </w:rPr>
                        </w:pPr>
                        <w:r w:rsidRPr="00DC04A7">
                          <w:rPr>
                            <w:lang w:val="fr-CA"/>
                          </w:rPr>
                          <w:t xml:space="preserve">Tissu </w:t>
                        </w:r>
                        <w:r>
                          <w:rPr>
                            <w:lang w:val="fr-CA"/>
                          </w:rPr>
                          <w:t xml:space="preserve">adipeux </w:t>
                        </w:r>
                        <w:r w:rsidRPr="00DC04A7">
                          <w:rPr>
                            <w:lang w:val="fr-CA"/>
                          </w:rPr>
                          <w:t xml:space="preserve">de stockage des graisses </w:t>
                        </w:r>
                      </w:p>
                      <w:p w:rsidR="00DC04A7" w:rsidRPr="00DC04A7" w:rsidRDefault="00DC04A7" w:rsidP="00DC04A7">
                        <w:pPr>
                          <w:rPr>
                            <w:rFonts w:ascii="Times New Roman" w:eastAsia="Times New Roman" w:hAnsi="Times New Roman" w:cs="Times New Roman"/>
                            <w:noProof w:val="0"/>
                            <w:lang w:eastAsia="fr-FR"/>
                          </w:rPr>
                        </w:pPr>
                        <w:r w:rsidRPr="00DC04A7">
                          <w:rPr>
                            <w:lang w:val="fr-CA"/>
                          </w:rPr>
                          <w:t xml:space="preserve">Le tissu </w:t>
                        </w:r>
                        <w:r>
                          <w:rPr>
                            <w:lang w:val="fr-CA"/>
                          </w:rPr>
                          <w:t xml:space="preserve">réticulé </w:t>
                        </w:r>
                        <w:r w:rsidRPr="00DC04A7">
                          <w:rPr>
                            <w:lang w:val="fr-CA"/>
                          </w:rPr>
                          <w:t>est formé de fibres et de cellules réticulaires</w:t>
                        </w:r>
                      </w:p>
                    </w:tc>
                  </w:tr>
                  <w:tr w:rsidR="00135F80" w:rsidTr="00DF7904">
                    <w:trPr>
                      <w:trHeight w:val="1969"/>
                    </w:trPr>
                    <w:tc>
                      <w:tcPr>
                        <w:tcW w:w="2943" w:type="dxa"/>
                      </w:tcPr>
                      <w:p w:rsidR="00EF0227" w:rsidRDefault="00EF0227" w:rsidP="00DC04A7">
                        <w:pPr>
                          <w:pStyle w:val="Titre2"/>
                          <w:outlineLvl w:val="1"/>
                          <w:rPr>
                            <w:rFonts w:asciiTheme="minorHAnsi" w:hAnsiTheme="minorHAnsi" w:cstheme="minorHAnsi"/>
                            <w:smallCaps/>
                            <w:color w:val="auto"/>
                            <w:sz w:val="22"/>
                            <w:szCs w:val="22"/>
                            <w:u w:val="single"/>
                            <w:lang w:val="fr-CA"/>
                          </w:rPr>
                        </w:pPr>
                      </w:p>
                      <w:p w:rsidR="00DC04A7" w:rsidRPr="00DC04A7" w:rsidRDefault="00DC04A7" w:rsidP="00DC04A7">
                        <w:pPr>
                          <w:pStyle w:val="Titre2"/>
                          <w:outlineLvl w:val="1"/>
                          <w:rPr>
                            <w:rFonts w:asciiTheme="minorHAnsi" w:hAnsiTheme="minorHAnsi" w:cstheme="minorHAnsi"/>
                            <w:smallCaps/>
                            <w:color w:val="auto"/>
                            <w:sz w:val="22"/>
                            <w:szCs w:val="22"/>
                            <w:u w:val="single"/>
                            <w:lang w:val="fr-CA"/>
                          </w:rPr>
                        </w:pPr>
                        <w:r w:rsidRPr="00DC04A7">
                          <w:rPr>
                            <w:rFonts w:asciiTheme="minorHAnsi" w:hAnsiTheme="minorHAnsi" w:cstheme="minorHAnsi"/>
                            <w:smallCaps/>
                            <w:color w:val="auto"/>
                            <w:sz w:val="22"/>
                            <w:szCs w:val="22"/>
                            <w:u w:val="single"/>
                            <w:lang w:val="fr-CA"/>
                          </w:rPr>
                          <w:t xml:space="preserve">Tissu conjonctif </w:t>
                        </w:r>
                        <w:r>
                          <w:rPr>
                            <w:rFonts w:asciiTheme="minorHAnsi" w:hAnsiTheme="minorHAnsi" w:cstheme="minorHAnsi"/>
                            <w:smallCaps/>
                            <w:color w:val="auto"/>
                            <w:sz w:val="22"/>
                            <w:szCs w:val="22"/>
                            <w:u w:val="single"/>
                            <w:lang w:val="fr-CA"/>
                          </w:rPr>
                          <w:t>dense</w:t>
                        </w:r>
                      </w:p>
                      <w:p w:rsidR="00135F80" w:rsidRDefault="00135F80"/>
                    </w:tc>
                    <w:tc>
                      <w:tcPr>
                        <w:tcW w:w="2694" w:type="dxa"/>
                      </w:tcPr>
                      <w:p w:rsidR="00135F80" w:rsidRDefault="00EF0227" w:rsidP="00EF0227">
                        <w:pPr>
                          <w:rPr>
                            <w:lang w:val="fr-CA"/>
                          </w:rPr>
                        </w:pPr>
                        <w:r w:rsidRPr="00EF0227">
                          <w:rPr>
                            <w:lang w:val="fr-CA"/>
                          </w:rPr>
                          <w:t xml:space="preserve">Les faisceaux des fibres collagènes sont disposés </w:t>
                        </w:r>
                        <w:r w:rsidRPr="00EF0227">
                          <w:rPr>
                            <w:b/>
                            <w:bCs/>
                            <w:u w:val="single"/>
                            <w:lang w:val="fr-CA"/>
                          </w:rPr>
                          <w:t>parallèlement</w:t>
                        </w:r>
                        <w:r w:rsidRPr="00EF0227">
                          <w:rPr>
                            <w:lang w:val="fr-CA"/>
                          </w:rPr>
                          <w:t xml:space="preserve"> </w:t>
                        </w:r>
                      </w:p>
                      <w:p w:rsidR="00EF0227" w:rsidRDefault="00EF0227" w:rsidP="00DF7904">
                        <w:r w:rsidRPr="00EF0227">
                          <w:t xml:space="preserve">Assure </w:t>
                        </w:r>
                        <w:r w:rsidRPr="00EF0227">
                          <w:rPr>
                            <w:b/>
                            <w:bCs/>
                          </w:rPr>
                          <w:t xml:space="preserve">force </w:t>
                        </w:r>
                        <w:r w:rsidRPr="00EF0227">
                          <w:t xml:space="preserve">et </w:t>
                        </w:r>
                        <w:r w:rsidRPr="00EF0227">
                          <w:rPr>
                            <w:b/>
                            <w:bCs/>
                          </w:rPr>
                          <w:t>solidité</w:t>
                        </w:r>
                        <w:r w:rsidRPr="00EF0227">
                          <w:t xml:space="preserve"> </w:t>
                        </w:r>
                        <w:r w:rsidRPr="00EF0227">
                          <w:rPr>
                            <w:b/>
                            <w:bCs/>
                            <w:u w:val="single"/>
                          </w:rPr>
                          <w:t xml:space="preserve">des points d’attaches  exemple: tendons et ligaments </w:t>
                        </w:r>
                      </w:p>
                    </w:tc>
                  </w:tr>
                  <w:tr w:rsidR="00135F80" w:rsidTr="00EF0227">
                    <w:tc>
                      <w:tcPr>
                        <w:tcW w:w="2943" w:type="dxa"/>
                      </w:tcPr>
                      <w:p w:rsidR="00135F80" w:rsidRDefault="00EF0227" w:rsidP="00EF0227">
                        <w:pPr>
                          <w:pStyle w:val="Titre2"/>
                          <w:jc w:val="center"/>
                          <w:outlineLvl w:val="1"/>
                          <w:rPr>
                            <w:rFonts w:asciiTheme="minorHAnsi" w:hAnsiTheme="minorHAnsi" w:cstheme="minorHAnsi"/>
                            <w:smallCaps/>
                            <w:color w:val="auto"/>
                            <w:sz w:val="22"/>
                            <w:szCs w:val="22"/>
                            <w:u w:val="single"/>
                            <w:lang w:val="fr-CA"/>
                          </w:rPr>
                        </w:pPr>
                        <w:r w:rsidRPr="00DC04A7">
                          <w:rPr>
                            <w:rFonts w:asciiTheme="minorHAnsi" w:hAnsiTheme="minorHAnsi" w:cstheme="minorHAnsi"/>
                            <w:smallCaps/>
                            <w:color w:val="auto"/>
                            <w:sz w:val="22"/>
                            <w:szCs w:val="22"/>
                            <w:u w:val="single"/>
                            <w:lang w:val="fr-CA"/>
                          </w:rPr>
                          <w:t>Tissu</w:t>
                        </w:r>
                        <w:r w:rsidRPr="00EF0227">
                          <w:rPr>
                            <w:rFonts w:asciiTheme="minorHAnsi" w:hAnsiTheme="minorHAnsi" w:cstheme="minorHAnsi"/>
                            <w:smallCaps/>
                            <w:color w:val="auto"/>
                            <w:sz w:val="22"/>
                            <w:szCs w:val="22"/>
                            <w:u w:val="single"/>
                            <w:lang w:val="fr-CA"/>
                          </w:rPr>
                          <w:t xml:space="preserve"> Sanguin</w:t>
                        </w:r>
                      </w:p>
                      <w:p w:rsidR="00EF0227" w:rsidRPr="00EF0227" w:rsidRDefault="00EF0227" w:rsidP="00EF0227">
                        <w:pPr>
                          <w:rPr>
                            <w:lang w:val="fr-CA"/>
                          </w:rPr>
                        </w:pPr>
                      </w:p>
                    </w:tc>
                    <w:tc>
                      <w:tcPr>
                        <w:tcW w:w="2694" w:type="dxa"/>
                      </w:tcPr>
                      <w:p w:rsidR="00EF0227" w:rsidRDefault="00EF0227">
                        <w:pPr>
                          <w:rPr>
                            <w:sz w:val="20"/>
                            <w:szCs w:val="24"/>
                            <w:lang w:val="fr-CA"/>
                          </w:rPr>
                        </w:pPr>
                      </w:p>
                      <w:p w:rsidR="00135F80" w:rsidRDefault="00EF0227">
                        <w:r>
                          <w:rPr>
                            <w:sz w:val="20"/>
                            <w:szCs w:val="24"/>
                            <w:lang w:val="fr-CA"/>
                          </w:rPr>
                          <w:t>Tissu vasculaire</w:t>
                        </w:r>
                      </w:p>
                    </w:tc>
                  </w:tr>
                  <w:tr w:rsidR="00135F80" w:rsidTr="00EF0227">
                    <w:trPr>
                      <w:trHeight w:val="491"/>
                    </w:trPr>
                    <w:tc>
                      <w:tcPr>
                        <w:tcW w:w="2943" w:type="dxa"/>
                      </w:tcPr>
                      <w:p w:rsidR="00135F80" w:rsidRDefault="00EF0227" w:rsidP="00EF0227">
                        <w:pPr>
                          <w:jc w:val="center"/>
                        </w:pPr>
                        <w:r w:rsidRPr="00EF0227">
                          <w:rPr>
                            <w:rFonts w:eastAsiaTheme="majorEastAsia" w:cstheme="minorHAnsi"/>
                            <w:b/>
                            <w:bCs/>
                            <w:smallCaps/>
                            <w:u w:val="single"/>
                            <w:lang w:val="fr-CA"/>
                          </w:rPr>
                          <w:t>Tissu Cartilagineux</w:t>
                        </w:r>
                        <w:r>
                          <w:rPr>
                            <w:sz w:val="20"/>
                            <w:szCs w:val="24"/>
                            <w:lang w:val="fr-CA"/>
                          </w:rPr>
                          <w:t xml:space="preserve"> </w:t>
                        </w:r>
                        <w:r w:rsidRPr="00334105">
                          <w:rPr>
                            <w:sz w:val="20"/>
                            <w:szCs w:val="24"/>
                            <w:lang w:val="fr-CA"/>
                          </w:rPr>
                          <w:t> :</w:t>
                        </w:r>
                      </w:p>
                    </w:tc>
                    <w:tc>
                      <w:tcPr>
                        <w:tcW w:w="2694" w:type="dxa"/>
                      </w:tcPr>
                      <w:p w:rsidR="00135F80" w:rsidRDefault="00EF0227">
                        <w:r w:rsidRPr="00334105">
                          <w:rPr>
                            <w:sz w:val="20"/>
                            <w:szCs w:val="24"/>
                            <w:lang w:val="fr-CA"/>
                          </w:rPr>
                          <w:t>Hya</w:t>
                        </w:r>
                        <w:r w:rsidRPr="005B1ED5">
                          <w:rPr>
                            <w:sz w:val="20"/>
                            <w:szCs w:val="24"/>
                            <w:lang w:val="fr-CA"/>
                          </w:rPr>
                          <w:t>lin, fibrocartilage et élastique</w:t>
                        </w:r>
                      </w:p>
                    </w:tc>
                  </w:tr>
                  <w:tr w:rsidR="00EF0227" w:rsidTr="00EF0227">
                    <w:trPr>
                      <w:trHeight w:val="491"/>
                    </w:trPr>
                    <w:tc>
                      <w:tcPr>
                        <w:tcW w:w="2943" w:type="dxa"/>
                      </w:tcPr>
                      <w:p w:rsidR="00EF0227" w:rsidRPr="00EF0227" w:rsidRDefault="00EF0227" w:rsidP="00EF0227">
                        <w:pPr>
                          <w:jc w:val="center"/>
                          <w:rPr>
                            <w:rFonts w:eastAsiaTheme="majorEastAsia" w:cstheme="minorHAnsi"/>
                            <w:b/>
                            <w:bCs/>
                            <w:smallCaps/>
                            <w:u w:val="single"/>
                            <w:lang w:val="fr-CA"/>
                          </w:rPr>
                        </w:pPr>
                        <w:r w:rsidRPr="00EF0227">
                          <w:rPr>
                            <w:rFonts w:eastAsiaTheme="majorEastAsia" w:cstheme="minorHAnsi"/>
                            <w:b/>
                            <w:bCs/>
                            <w:smallCaps/>
                            <w:u w:val="single"/>
                            <w:lang w:val="fr-CA"/>
                          </w:rPr>
                          <w:t>Tissu</w:t>
                        </w:r>
                        <w:r>
                          <w:rPr>
                            <w:rFonts w:eastAsiaTheme="majorEastAsia" w:cstheme="minorHAnsi"/>
                            <w:b/>
                            <w:bCs/>
                            <w:smallCaps/>
                            <w:u w:val="single"/>
                            <w:lang w:val="fr-CA"/>
                          </w:rPr>
                          <w:t xml:space="preserve"> OSSEUX </w:t>
                        </w:r>
                        <w:r>
                          <w:rPr>
                            <w:sz w:val="20"/>
                            <w:szCs w:val="24"/>
                            <w:lang w:val="fr-CA"/>
                          </w:rPr>
                          <w:t xml:space="preserve"> </w:t>
                        </w:r>
                        <w:r w:rsidRPr="00334105">
                          <w:rPr>
                            <w:sz w:val="20"/>
                            <w:szCs w:val="24"/>
                            <w:lang w:val="fr-CA"/>
                          </w:rPr>
                          <w:t> :</w:t>
                        </w:r>
                      </w:p>
                    </w:tc>
                    <w:tc>
                      <w:tcPr>
                        <w:tcW w:w="2694" w:type="dxa"/>
                      </w:tcPr>
                      <w:p w:rsidR="00EF0227" w:rsidRPr="00334105" w:rsidRDefault="00EF0227">
                        <w:pPr>
                          <w:rPr>
                            <w:sz w:val="20"/>
                            <w:szCs w:val="24"/>
                            <w:lang w:val="fr-CA"/>
                          </w:rPr>
                        </w:pPr>
                        <w:r>
                          <w:rPr>
                            <w:sz w:val="20"/>
                            <w:szCs w:val="24"/>
                            <w:lang w:val="fr-CA"/>
                          </w:rPr>
                          <w:t xml:space="preserve">Os </w:t>
                        </w:r>
                      </w:p>
                    </w:tc>
                  </w:tr>
                </w:tbl>
                <w:p w:rsidR="00E15FC6" w:rsidRDefault="00E15FC6"/>
              </w:txbxContent>
            </v:textbox>
          </v:shape>
        </w:pict>
      </w: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pict>
          <v:shape id="_x0000_s1114" type="#_x0000_t202" style="position:absolute;left:0;text-align:left;margin-left:-35.7pt;margin-top:8pt;width:244.4pt;height:179.2pt;z-index:251740160">
            <v:textbox>
              <w:txbxContent>
                <w:p w:rsidR="003E6B85" w:rsidRDefault="003E6B85">
                  <w:r w:rsidRPr="003E6B85">
                    <w:drawing>
                      <wp:inline distT="0" distB="0" distL="0" distR="0">
                        <wp:extent cx="2837180" cy="2549511"/>
                        <wp:effectExtent l="19050" t="0" r="1270" b="0"/>
                        <wp:docPr id="49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7180" cy="25495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DF7904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pict>
          <v:shape id="_x0000_s1115" type="#_x0000_t202" style="position:absolute;left:0;text-align:left;margin-left:-34.85pt;margin-top:4.85pt;width:244.4pt;height:103.2pt;z-index:251741184">
            <v:textbox>
              <w:txbxContent>
                <w:p w:rsidR="003E6B85" w:rsidRDefault="003E6B85" w:rsidP="003E6B85">
                  <w:pPr>
                    <w:pStyle w:val="Titre4"/>
                    <w:spacing w:before="0" w:beforeAutospacing="0" w:after="0" w:afterAutospacing="0"/>
                    <w:jc w:val="center"/>
                    <w:rPr>
                      <w:sz w:val="20"/>
                      <w:u w:val="single"/>
                      <w:lang w:val="fr-CA"/>
                    </w:rPr>
                  </w:pPr>
                  <w:r w:rsidRPr="0016090F">
                    <w:rPr>
                      <w:sz w:val="20"/>
                      <w:u w:val="single"/>
                      <w:lang w:val="fr-CA"/>
                    </w:rPr>
                    <w:t>Le Mésenchyme</w:t>
                  </w:r>
                </w:p>
                <w:p w:rsidR="003E6B85" w:rsidRPr="003E6B85" w:rsidRDefault="003E6B85" w:rsidP="003E6B85">
                  <w:pPr>
                    <w:pStyle w:val="Titre4"/>
                    <w:numPr>
                      <w:ilvl w:val="0"/>
                      <w:numId w:val="23"/>
                    </w:numPr>
                    <w:spacing w:before="0" w:beforeAutospacing="0" w:after="0" w:afterAutospacing="0"/>
                    <w:jc w:val="both"/>
                  </w:pPr>
                  <w:r>
                    <w:rPr>
                      <w:b w:val="0"/>
                      <w:bCs w:val="0"/>
                      <w:sz w:val="20"/>
                      <w:lang w:val="fr-CA"/>
                    </w:rPr>
                    <w:t xml:space="preserve">Est présent chez l’embryon, </w:t>
                  </w:r>
                </w:p>
                <w:p w:rsidR="003E6B85" w:rsidRPr="003E6B85" w:rsidRDefault="003E6B85" w:rsidP="003E6B85">
                  <w:pPr>
                    <w:pStyle w:val="Titre4"/>
                    <w:numPr>
                      <w:ilvl w:val="0"/>
                      <w:numId w:val="23"/>
                    </w:numPr>
                    <w:spacing w:before="0" w:beforeAutospacing="0" w:after="0" w:afterAutospacing="0"/>
                    <w:jc w:val="both"/>
                  </w:pPr>
                  <w:r>
                    <w:rPr>
                      <w:b w:val="0"/>
                      <w:bCs w:val="0"/>
                      <w:sz w:val="20"/>
                      <w:lang w:val="fr-CA"/>
                    </w:rPr>
                    <w:t xml:space="preserve">Donne naissance à tous les autres tissus conjonctifs.  </w:t>
                  </w:r>
                </w:p>
                <w:p w:rsidR="003E6B85" w:rsidRPr="003E6B85" w:rsidRDefault="003E6B85" w:rsidP="003E6B85">
                  <w:pPr>
                    <w:pStyle w:val="Titre4"/>
                    <w:numPr>
                      <w:ilvl w:val="0"/>
                      <w:numId w:val="23"/>
                    </w:numPr>
                    <w:spacing w:before="0" w:beforeAutospacing="0" w:after="0" w:afterAutospacing="0"/>
                    <w:jc w:val="both"/>
                  </w:pPr>
                  <w:r>
                    <w:rPr>
                      <w:b w:val="0"/>
                      <w:bCs w:val="0"/>
                      <w:sz w:val="20"/>
                      <w:lang w:val="fr-CA"/>
                    </w:rPr>
                    <w:t xml:space="preserve">Les cellules sont irrégulières, </w:t>
                  </w:r>
                </w:p>
                <w:p w:rsidR="003E6B85" w:rsidRPr="003E6B85" w:rsidRDefault="003E6B85" w:rsidP="003E6B85">
                  <w:pPr>
                    <w:pStyle w:val="Titre4"/>
                    <w:numPr>
                      <w:ilvl w:val="0"/>
                      <w:numId w:val="23"/>
                    </w:numPr>
                    <w:spacing w:before="0" w:beforeAutospacing="0" w:after="0" w:afterAutospacing="0"/>
                    <w:jc w:val="both"/>
                  </w:pPr>
                  <w:r>
                    <w:rPr>
                      <w:b w:val="0"/>
                      <w:bCs w:val="0"/>
                      <w:sz w:val="20"/>
                      <w:lang w:val="fr-CA"/>
                    </w:rPr>
                    <w:t xml:space="preserve">Substance fondamentale est semi-liquide </w:t>
                  </w:r>
                </w:p>
                <w:p w:rsidR="003E6B85" w:rsidRDefault="003E6B85" w:rsidP="00DF7904">
                  <w:pPr>
                    <w:pStyle w:val="Titre4"/>
                    <w:numPr>
                      <w:ilvl w:val="0"/>
                      <w:numId w:val="23"/>
                    </w:numPr>
                    <w:spacing w:before="0" w:beforeAutospacing="0" w:after="0" w:afterAutospacing="0"/>
                    <w:jc w:val="both"/>
                  </w:pPr>
                  <w:r w:rsidRPr="00DF7904">
                    <w:rPr>
                      <w:sz w:val="20"/>
                      <w:lang w:val="fr-CA"/>
                    </w:rPr>
                    <w:t>F</w:t>
                  </w:r>
                  <w:r w:rsidRPr="00DF7904">
                    <w:rPr>
                      <w:b w:val="0"/>
                      <w:bCs w:val="0"/>
                      <w:sz w:val="20"/>
                      <w:lang w:val="fr-CA"/>
                    </w:rPr>
                    <w:t>ibres sont réticulées.</w:t>
                  </w:r>
                  <w:r w:rsidR="00DF7904">
                    <w:t xml:space="preserve"> </w:t>
                  </w:r>
                </w:p>
              </w:txbxContent>
            </v:textbox>
          </v:shape>
        </w:pict>
      </w: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DF7904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pict>
          <v:shape id="_x0000_s1117" type="#_x0000_t202" style="position:absolute;left:0;text-align:left;margin-left:-34.85pt;margin-top:-.25pt;width:230.2pt;height:193.05pt;z-index:251743232">
            <v:textbox>
              <w:txbxContent>
                <w:p w:rsidR="00EF0227" w:rsidRDefault="00EF0227" w:rsidP="00EF0227">
                  <w:r w:rsidRPr="00EF0227">
                    <w:drawing>
                      <wp:inline distT="0" distB="0" distL="0" distR="0">
                        <wp:extent cx="2743200" cy="2390775"/>
                        <wp:effectExtent l="19050" t="0" r="0" b="0"/>
                        <wp:docPr id="497" name="Image 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4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1288" cy="23978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DF7904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pict>
          <v:shape id="_x0000_s1118" type="#_x0000_t202" style="position:absolute;left:0;text-align:left;margin-left:198.75pt;margin-top:16pt;width:305.55pt;height:136.45pt;z-index:251744256">
            <v:textbox>
              <w:txbxContent>
                <w:p w:rsidR="00DF7904" w:rsidRDefault="00DF7904" w:rsidP="00DF7904">
                  <w:r w:rsidRPr="00DF7904">
                    <w:drawing>
                      <wp:inline distT="0" distB="0" distL="0" distR="0">
                        <wp:extent cx="3684093" cy="1722475"/>
                        <wp:effectExtent l="19050" t="0" r="0" b="0"/>
                        <wp:docPr id="498" name="Image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8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8080" cy="17243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DF7904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pict>
          <v:shape id="_x0000_s1120" type="#_x0000_t202" style="position:absolute;left:0;text-align:left;margin-left:-34.85pt;margin-top:9.65pt;width:270.75pt;height:120.7pt;z-index:251746304">
            <v:textbox>
              <w:txbxContent>
                <w:p w:rsidR="00DF7904" w:rsidRDefault="00DF7904" w:rsidP="00DF7904">
                  <w:r w:rsidRPr="00DF7904">
                    <w:drawing>
                      <wp:inline distT="0" distB="0" distL="0" distR="0">
                        <wp:extent cx="3238482" cy="1438275"/>
                        <wp:effectExtent l="19050" t="0" r="18" b="0"/>
                        <wp:docPr id="500" name="Image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2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6120" cy="14416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ndalus" w:hAnsi="Andalus" w:cs="Andalus"/>
          <w:b/>
          <w:bCs/>
          <w:i/>
          <w:noProof/>
          <w:sz w:val="24"/>
          <w:szCs w:val="24"/>
          <w:lang w:eastAsia="fr-FR"/>
        </w:rPr>
        <w:pict>
          <v:shape id="_x0000_s1119" type="#_x0000_t202" style="position:absolute;left:0;text-align:left;margin-left:235.9pt;margin-top:5.9pt;width:268.4pt;height:124.45pt;z-index:251745280">
            <v:textbox>
              <w:txbxContent>
                <w:p w:rsidR="00DF7904" w:rsidRDefault="00DF7904" w:rsidP="00DF7904">
                  <w:r w:rsidRPr="00DF7904">
                    <w:drawing>
                      <wp:inline distT="0" distB="0" distL="0" distR="0">
                        <wp:extent cx="3324225" cy="1485900"/>
                        <wp:effectExtent l="19050" t="0" r="9525" b="0"/>
                        <wp:docPr id="499" name="Image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9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4225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p w:rsidR="00191B03" w:rsidRDefault="00191B03" w:rsidP="00AD103F">
      <w:pPr>
        <w:pStyle w:val="En-tte"/>
        <w:ind w:left="-426"/>
        <w:jc w:val="both"/>
        <w:rPr>
          <w:rFonts w:ascii="Andalus" w:hAnsi="Andalus" w:cs="Andalus"/>
          <w:b/>
          <w:bCs/>
          <w:i/>
          <w:sz w:val="24"/>
          <w:szCs w:val="24"/>
        </w:rPr>
      </w:pPr>
    </w:p>
    <w:sectPr w:rsidR="00191B03" w:rsidSect="00A50EAD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35AC" w:rsidRDefault="00B135AC" w:rsidP="00AD103F">
      <w:pPr>
        <w:spacing w:after="0" w:line="240" w:lineRule="auto"/>
      </w:pPr>
      <w:r>
        <w:separator/>
      </w:r>
    </w:p>
  </w:endnote>
  <w:endnote w:type="continuationSeparator" w:id="1">
    <w:p w:rsidR="00B135AC" w:rsidRDefault="00B135AC" w:rsidP="00AD1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589340"/>
      <w:docPartObj>
        <w:docPartGallery w:val="Page Numbers (Bottom of Page)"/>
        <w:docPartUnique/>
      </w:docPartObj>
    </w:sdtPr>
    <w:sdtContent>
      <w:p w:rsidR="00982384" w:rsidRDefault="00EB05CF">
        <w:pPr>
          <w:pStyle w:val="Pieddepage"/>
        </w:pPr>
        <w:r>
          <w:rPr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51" type="#_x0000_t65" style="position:absolute;margin-left:0;margin-top:664.5pt;width:29pt;height:21.6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2051">
                <w:txbxContent>
                  <w:p w:rsidR="00982384" w:rsidRDefault="00EB05CF">
                    <w:pPr>
                      <w:jc w:val="center"/>
                    </w:pPr>
                    <w:fldSimple w:instr=" PAGE    \* MERGEFORMAT ">
                      <w:r w:rsidR="005E35A5" w:rsidRPr="005E35A5">
                        <w:rPr>
                          <w:sz w:val="16"/>
                          <w:szCs w:val="16"/>
                        </w:rPr>
                        <w:t>5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35AC" w:rsidRDefault="00B135AC" w:rsidP="00AD103F">
      <w:pPr>
        <w:spacing w:after="0" w:line="240" w:lineRule="auto"/>
      </w:pPr>
      <w:r>
        <w:separator/>
      </w:r>
    </w:p>
  </w:footnote>
  <w:footnote w:type="continuationSeparator" w:id="1">
    <w:p w:rsidR="00B135AC" w:rsidRDefault="00B135AC" w:rsidP="00AD10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384" w:rsidRDefault="00EB05CF">
    <w:pPr>
      <w:pStyle w:val="En-tte"/>
    </w:pPr>
    <w:r w:rsidRPr="00EB05CF">
      <w:rPr>
        <w:rFonts w:ascii="Andalus" w:hAnsi="Andalus" w:cs="Andalus"/>
        <w:b/>
        <w:bCs/>
        <w:i/>
        <w:noProof/>
        <w:sz w:val="24"/>
        <w:szCs w:val="24"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-37.4pt;margin-top:-27.85pt;width:539.2pt;height:45.2pt;z-index:251661312;mso-width-relative:margin;mso-height-relative:margin">
          <v:textbox>
            <w:txbxContent>
              <w:p w:rsidR="00DD3960" w:rsidRDefault="00DD3960" w:rsidP="00B216E2">
                <w:pPr>
                  <w:autoSpaceDE w:val="0"/>
                  <w:autoSpaceDN w:val="0"/>
                  <w:adjustRightInd w:val="0"/>
                  <w:spacing w:line="240" w:lineRule="auto"/>
                  <w:jc w:val="both"/>
                  <w:rPr>
                    <w:rFonts w:ascii="Times New Roman" w:eastAsia="Calibri" w:hAnsi="Times New Roman" w:cs="Times New Roman"/>
                    <w:b/>
                    <w:bCs/>
                    <w:color w:val="000000"/>
                  </w:rPr>
                </w:pPr>
                <w:r w:rsidRPr="00DD3960">
                  <w:rPr>
                    <w:rFonts w:ascii="Times New Roman" w:eastAsia="Calibri" w:hAnsi="Times New Roman" w:cs="Times New Roman"/>
                    <w:b/>
                    <w:bCs/>
                    <w:color w:val="000000"/>
                  </w:rPr>
                  <w:t>Département de Biologie, Faculté des Sciences de la Nature et de la Vie. Université d’Oran 1. Travaux dirigés de BA: Histologie  1</w:t>
                </w:r>
                <w:r w:rsidRPr="00DD3960">
                  <w:rPr>
                    <w:rFonts w:ascii="Times New Roman" w:eastAsia="Calibri" w:hAnsi="Times New Roman" w:cs="Times New Roman"/>
                    <w:b/>
                    <w:bCs/>
                    <w:color w:val="000000"/>
                    <w:vertAlign w:val="superscript"/>
                  </w:rPr>
                  <w:t>ère</w:t>
                </w:r>
                <w:r w:rsidRPr="00DD3960">
                  <w:rPr>
                    <w:rFonts w:ascii="Times New Roman" w:eastAsia="Calibri" w:hAnsi="Times New Roman" w:cs="Times New Roman"/>
                    <w:b/>
                    <w:bCs/>
                    <w:color w:val="000000"/>
                  </w:rPr>
                  <w:t xml:space="preserve"> année licence (2017/2018) </w:t>
                </w:r>
                <w:r w:rsidR="00B216E2">
                  <w:rPr>
                    <w:rFonts w:ascii="Times New Roman" w:eastAsia="Calibri" w:hAnsi="Times New Roman" w:cs="Times New Roman"/>
                    <w:b/>
                    <w:bCs/>
                    <w:color w:val="000000"/>
                  </w:rPr>
                  <w:t xml:space="preserve">                                                                 Dr DIDA N.</w:t>
                </w:r>
                <w:r w:rsidRPr="00DD3960">
                  <w:rPr>
                    <w:rFonts w:ascii="Times New Roman" w:eastAsia="Calibri" w:hAnsi="Times New Roman" w:cs="Times New Roman"/>
                    <w:b/>
                    <w:bCs/>
                    <w:color w:val="000000"/>
                  </w:rPr>
                  <w:t xml:space="preserve">                                       </w:t>
                </w:r>
                <w:r w:rsidR="00B216E2">
                  <w:rPr>
                    <w:rFonts w:ascii="Times New Roman" w:eastAsia="Calibri" w:hAnsi="Times New Roman" w:cs="Times New Roman"/>
                    <w:b/>
                    <w:bCs/>
                    <w:color w:val="000000"/>
                  </w:rPr>
                  <w:t xml:space="preserve">                        </w:t>
                </w:r>
              </w:p>
              <w:p w:rsidR="00B216E2" w:rsidRPr="00DD3960" w:rsidRDefault="00B216E2" w:rsidP="00B216E2">
                <w:pPr>
                  <w:autoSpaceDE w:val="0"/>
                  <w:autoSpaceDN w:val="0"/>
                  <w:adjustRightInd w:val="0"/>
                  <w:spacing w:line="240" w:lineRule="auto"/>
                  <w:jc w:val="both"/>
                  <w:rPr>
                    <w:rFonts w:ascii="Times New Roman" w:hAnsi="Times New Roman"/>
                    <w:b/>
                    <w:bCs/>
                    <w:color w:val="000000"/>
                  </w:rPr>
                </w:pPr>
              </w:p>
              <w:p w:rsidR="00DD3960" w:rsidRPr="00DD3960" w:rsidRDefault="00DD3960" w:rsidP="00DD3960"/>
            </w:txbxContent>
          </v:textbox>
        </v:shape>
      </w:pict>
    </w:r>
  </w:p>
  <w:p w:rsidR="00982384" w:rsidRDefault="00EB05CF">
    <w:pPr>
      <w:pStyle w:val="En-tte"/>
    </w:pPr>
    <w:r>
      <w:rPr>
        <w:noProof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71.5pt;margin-top:10.5pt;width:596.75pt;height:0;z-index:251658240" o:connectortype="straight" strokeweight="2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D4411"/>
    <w:multiLevelType w:val="hybridMultilevel"/>
    <w:tmpl w:val="2AC07C2E"/>
    <w:lvl w:ilvl="0" w:tplc="8A1CEB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70D3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7E46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F4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A464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FAF5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8A29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2AB1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58F3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764353F"/>
    <w:multiLevelType w:val="hybridMultilevel"/>
    <w:tmpl w:val="D03C16F4"/>
    <w:lvl w:ilvl="0" w:tplc="CFCA12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4A94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765F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1A34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0271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1A1F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1683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5AA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B0A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C3A3336"/>
    <w:multiLevelType w:val="hybridMultilevel"/>
    <w:tmpl w:val="A0B83E92"/>
    <w:lvl w:ilvl="0" w:tplc="F3D0FF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FADB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AE69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F2B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BEEA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54A7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18F2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8A30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2626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E655FFB"/>
    <w:multiLevelType w:val="hybridMultilevel"/>
    <w:tmpl w:val="91F4A6A4"/>
    <w:lvl w:ilvl="0" w:tplc="B36CD3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F85EF2"/>
    <w:multiLevelType w:val="hybridMultilevel"/>
    <w:tmpl w:val="47166DBE"/>
    <w:lvl w:ilvl="0" w:tplc="8E168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F846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C426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CAF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8EA9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A288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04E0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96E1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DE47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5743CC7"/>
    <w:multiLevelType w:val="hybridMultilevel"/>
    <w:tmpl w:val="DFF41F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8532B4"/>
    <w:multiLevelType w:val="hybridMultilevel"/>
    <w:tmpl w:val="CC94E2B4"/>
    <w:lvl w:ilvl="0" w:tplc="A0A8C3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06C1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644F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100D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30D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A64C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061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964F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38D5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A282E91"/>
    <w:multiLevelType w:val="hybridMultilevel"/>
    <w:tmpl w:val="6BFAAE3C"/>
    <w:lvl w:ilvl="0" w:tplc="EA3481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7C1B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B461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9214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6A54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8E85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3CCD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660C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4EE9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31A6156"/>
    <w:multiLevelType w:val="hybridMultilevel"/>
    <w:tmpl w:val="E92E34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687A07"/>
    <w:multiLevelType w:val="hybridMultilevel"/>
    <w:tmpl w:val="6602DB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3A4110"/>
    <w:multiLevelType w:val="hybridMultilevel"/>
    <w:tmpl w:val="19924308"/>
    <w:lvl w:ilvl="0" w:tplc="545A69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3422AB"/>
    <w:multiLevelType w:val="hybridMultilevel"/>
    <w:tmpl w:val="559A7552"/>
    <w:lvl w:ilvl="0" w:tplc="25CAFF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14AF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AC54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7C73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1020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1E72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44DE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D8AC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D07A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68A1020"/>
    <w:multiLevelType w:val="hybridMultilevel"/>
    <w:tmpl w:val="A5B81514"/>
    <w:lvl w:ilvl="0" w:tplc="E0746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E2F2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2658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8A27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EDB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34F8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E1B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A260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4A5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6B727B6"/>
    <w:multiLevelType w:val="hybridMultilevel"/>
    <w:tmpl w:val="33DAB3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1F267B"/>
    <w:multiLevelType w:val="hybridMultilevel"/>
    <w:tmpl w:val="E5A46B6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2A734B"/>
    <w:multiLevelType w:val="hybridMultilevel"/>
    <w:tmpl w:val="8DA8FDB8"/>
    <w:lvl w:ilvl="0" w:tplc="491E51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90BE9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C879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34CE4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0ED56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44D2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323DF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4A270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B098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295428A"/>
    <w:multiLevelType w:val="hybridMultilevel"/>
    <w:tmpl w:val="B248067C"/>
    <w:lvl w:ilvl="0" w:tplc="FFDE7122">
      <w:start w:val="3"/>
      <w:numFmt w:val="decimal"/>
      <w:lvlText w:val="%1-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1A1756"/>
    <w:multiLevelType w:val="hybridMultilevel"/>
    <w:tmpl w:val="009E20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771525"/>
    <w:multiLevelType w:val="hybridMultilevel"/>
    <w:tmpl w:val="DC30DF86"/>
    <w:lvl w:ilvl="0" w:tplc="CE82F7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487D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C04E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00E9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7803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A06C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2221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C025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82A3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BA73389"/>
    <w:multiLevelType w:val="hybridMultilevel"/>
    <w:tmpl w:val="BEC40C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C4106A"/>
    <w:multiLevelType w:val="hybridMultilevel"/>
    <w:tmpl w:val="BB3445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565D83"/>
    <w:multiLevelType w:val="hybridMultilevel"/>
    <w:tmpl w:val="B296A6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EC3A70"/>
    <w:multiLevelType w:val="hybridMultilevel"/>
    <w:tmpl w:val="33CEBD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5A3E8F"/>
    <w:multiLevelType w:val="hybridMultilevel"/>
    <w:tmpl w:val="6C6E36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10"/>
  </w:num>
  <w:num w:numId="4">
    <w:abstractNumId w:val="16"/>
  </w:num>
  <w:num w:numId="5">
    <w:abstractNumId w:val="22"/>
  </w:num>
  <w:num w:numId="6">
    <w:abstractNumId w:val="8"/>
  </w:num>
  <w:num w:numId="7">
    <w:abstractNumId w:val="15"/>
  </w:num>
  <w:num w:numId="8">
    <w:abstractNumId w:val="4"/>
  </w:num>
  <w:num w:numId="9">
    <w:abstractNumId w:val="7"/>
  </w:num>
  <w:num w:numId="10">
    <w:abstractNumId w:val="6"/>
  </w:num>
  <w:num w:numId="11">
    <w:abstractNumId w:val="2"/>
  </w:num>
  <w:num w:numId="12">
    <w:abstractNumId w:val="12"/>
  </w:num>
  <w:num w:numId="13">
    <w:abstractNumId w:val="11"/>
  </w:num>
  <w:num w:numId="14">
    <w:abstractNumId w:val="18"/>
  </w:num>
  <w:num w:numId="15">
    <w:abstractNumId w:val="0"/>
  </w:num>
  <w:num w:numId="16">
    <w:abstractNumId w:val="1"/>
  </w:num>
  <w:num w:numId="17">
    <w:abstractNumId w:val="20"/>
  </w:num>
  <w:num w:numId="18">
    <w:abstractNumId w:val="19"/>
  </w:num>
  <w:num w:numId="19">
    <w:abstractNumId w:val="13"/>
  </w:num>
  <w:num w:numId="20">
    <w:abstractNumId w:val="23"/>
  </w:num>
  <w:num w:numId="21">
    <w:abstractNumId w:val="9"/>
  </w:num>
  <w:num w:numId="22">
    <w:abstractNumId w:val="17"/>
  </w:num>
  <w:num w:numId="23">
    <w:abstractNumId w:val="5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1506"/>
    <o:shapelayout v:ext="edit">
      <o:idmap v:ext="edit" data="2"/>
      <o:rules v:ext="edit">
        <o:r id="V:Rule2" type="connector" idref="#_x0000_s204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D103F"/>
    <w:rsid w:val="00005969"/>
    <w:rsid w:val="000520F5"/>
    <w:rsid w:val="00062167"/>
    <w:rsid w:val="000643E7"/>
    <w:rsid w:val="000B56C5"/>
    <w:rsid w:val="00135F80"/>
    <w:rsid w:val="00144439"/>
    <w:rsid w:val="0015776E"/>
    <w:rsid w:val="0016090F"/>
    <w:rsid w:val="00175EFF"/>
    <w:rsid w:val="00191B03"/>
    <w:rsid w:val="00192EC6"/>
    <w:rsid w:val="001A185B"/>
    <w:rsid w:val="001B01FC"/>
    <w:rsid w:val="001B3357"/>
    <w:rsid w:val="001C5F59"/>
    <w:rsid w:val="001D69B7"/>
    <w:rsid w:val="001F5CD7"/>
    <w:rsid w:val="001F72BA"/>
    <w:rsid w:val="0021689B"/>
    <w:rsid w:val="00230610"/>
    <w:rsid w:val="00234D18"/>
    <w:rsid w:val="00253AA8"/>
    <w:rsid w:val="002606B3"/>
    <w:rsid w:val="00266399"/>
    <w:rsid w:val="00270C9A"/>
    <w:rsid w:val="00287167"/>
    <w:rsid w:val="002A222A"/>
    <w:rsid w:val="002A2D30"/>
    <w:rsid w:val="002B1D4D"/>
    <w:rsid w:val="00306CAF"/>
    <w:rsid w:val="00334105"/>
    <w:rsid w:val="00354338"/>
    <w:rsid w:val="003714E3"/>
    <w:rsid w:val="0039202A"/>
    <w:rsid w:val="003C7B0B"/>
    <w:rsid w:val="003E6B85"/>
    <w:rsid w:val="00434A4A"/>
    <w:rsid w:val="004401CA"/>
    <w:rsid w:val="004644A8"/>
    <w:rsid w:val="00486A87"/>
    <w:rsid w:val="004E62CC"/>
    <w:rsid w:val="004E6F2F"/>
    <w:rsid w:val="00502465"/>
    <w:rsid w:val="00515A7D"/>
    <w:rsid w:val="005554C0"/>
    <w:rsid w:val="00562241"/>
    <w:rsid w:val="00587BFB"/>
    <w:rsid w:val="005B1ED5"/>
    <w:rsid w:val="005E35A5"/>
    <w:rsid w:val="005F41D1"/>
    <w:rsid w:val="00635FC1"/>
    <w:rsid w:val="00641A61"/>
    <w:rsid w:val="00666AE8"/>
    <w:rsid w:val="00680AE4"/>
    <w:rsid w:val="0069123A"/>
    <w:rsid w:val="006A21AF"/>
    <w:rsid w:val="006C40BE"/>
    <w:rsid w:val="00706774"/>
    <w:rsid w:val="0071141D"/>
    <w:rsid w:val="007B3BAE"/>
    <w:rsid w:val="007D4058"/>
    <w:rsid w:val="007E4597"/>
    <w:rsid w:val="007E5D26"/>
    <w:rsid w:val="007F24C2"/>
    <w:rsid w:val="0082535B"/>
    <w:rsid w:val="008319BC"/>
    <w:rsid w:val="0083627A"/>
    <w:rsid w:val="00837BA8"/>
    <w:rsid w:val="00856EDD"/>
    <w:rsid w:val="008638D9"/>
    <w:rsid w:val="008A055D"/>
    <w:rsid w:val="008B3CAF"/>
    <w:rsid w:val="008B63A3"/>
    <w:rsid w:val="008D5478"/>
    <w:rsid w:val="008F1650"/>
    <w:rsid w:val="00900443"/>
    <w:rsid w:val="009338AE"/>
    <w:rsid w:val="009556E5"/>
    <w:rsid w:val="00982384"/>
    <w:rsid w:val="009B388A"/>
    <w:rsid w:val="00A200EC"/>
    <w:rsid w:val="00A41D2B"/>
    <w:rsid w:val="00A50EAD"/>
    <w:rsid w:val="00A555F9"/>
    <w:rsid w:val="00A779A5"/>
    <w:rsid w:val="00A9617A"/>
    <w:rsid w:val="00AC504B"/>
    <w:rsid w:val="00AC6CCB"/>
    <w:rsid w:val="00AD103F"/>
    <w:rsid w:val="00AF0F08"/>
    <w:rsid w:val="00B05452"/>
    <w:rsid w:val="00B135AC"/>
    <w:rsid w:val="00B216E2"/>
    <w:rsid w:val="00B879AA"/>
    <w:rsid w:val="00B95117"/>
    <w:rsid w:val="00BA5CA1"/>
    <w:rsid w:val="00BF0F5F"/>
    <w:rsid w:val="00BF5B13"/>
    <w:rsid w:val="00BF5E12"/>
    <w:rsid w:val="00C646A9"/>
    <w:rsid w:val="00C7085F"/>
    <w:rsid w:val="00C776FF"/>
    <w:rsid w:val="00C8287D"/>
    <w:rsid w:val="00CA3F80"/>
    <w:rsid w:val="00CA4A81"/>
    <w:rsid w:val="00CB1CBB"/>
    <w:rsid w:val="00D05E8F"/>
    <w:rsid w:val="00D24447"/>
    <w:rsid w:val="00D47965"/>
    <w:rsid w:val="00D53A85"/>
    <w:rsid w:val="00D70ED0"/>
    <w:rsid w:val="00D873E0"/>
    <w:rsid w:val="00D96D14"/>
    <w:rsid w:val="00DC04A7"/>
    <w:rsid w:val="00DD3960"/>
    <w:rsid w:val="00DF7904"/>
    <w:rsid w:val="00E07531"/>
    <w:rsid w:val="00E10745"/>
    <w:rsid w:val="00E15FC6"/>
    <w:rsid w:val="00E50C7F"/>
    <w:rsid w:val="00E65CA8"/>
    <w:rsid w:val="00E76BFF"/>
    <w:rsid w:val="00E818BF"/>
    <w:rsid w:val="00E9480F"/>
    <w:rsid w:val="00EA396D"/>
    <w:rsid w:val="00EA5C18"/>
    <w:rsid w:val="00EA61B3"/>
    <w:rsid w:val="00EB05CF"/>
    <w:rsid w:val="00EE0738"/>
    <w:rsid w:val="00EF0227"/>
    <w:rsid w:val="00F06D27"/>
    <w:rsid w:val="00F14D7C"/>
    <w:rsid w:val="00F4102A"/>
    <w:rsid w:val="00F4200E"/>
    <w:rsid w:val="00F5233D"/>
    <w:rsid w:val="00F65273"/>
    <w:rsid w:val="00F73E05"/>
    <w:rsid w:val="00FA0F96"/>
    <w:rsid w:val="00FA1466"/>
    <w:rsid w:val="00FC6140"/>
    <w:rsid w:val="00FD6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  <o:rules v:ext="edit">
        <o:r id="V:Rule2" type="connector" idref="#_x0000_s1110"/>
        <o:r id="V:Rule4" type="connector" idref="#_x0000_s11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0EAD"/>
    <w:rPr>
      <w:noProof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70E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EA5C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noProof w:val="0"/>
      <w:sz w:val="27"/>
      <w:szCs w:val="27"/>
      <w:lang w:eastAsia="fr-FR"/>
    </w:rPr>
  </w:style>
  <w:style w:type="paragraph" w:styleId="Titre4">
    <w:name w:val="heading 4"/>
    <w:basedOn w:val="Normal"/>
    <w:link w:val="Titre4Car"/>
    <w:uiPriority w:val="9"/>
    <w:qFormat/>
    <w:rsid w:val="00EA5C1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noProof w:val="0"/>
      <w:sz w:val="24"/>
      <w:szCs w:val="24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D103F"/>
    <w:pPr>
      <w:tabs>
        <w:tab w:val="center" w:pos="4536"/>
        <w:tab w:val="right" w:pos="9072"/>
      </w:tabs>
      <w:spacing w:after="0" w:line="240" w:lineRule="auto"/>
    </w:pPr>
    <w:rPr>
      <w:noProof w:val="0"/>
    </w:rPr>
  </w:style>
  <w:style w:type="character" w:customStyle="1" w:styleId="En-tteCar">
    <w:name w:val="En-tête Car"/>
    <w:basedOn w:val="Policepardfaut"/>
    <w:link w:val="En-tte"/>
    <w:uiPriority w:val="99"/>
    <w:rsid w:val="00AD103F"/>
  </w:style>
  <w:style w:type="paragraph" w:styleId="Textedebulles">
    <w:name w:val="Balloon Text"/>
    <w:basedOn w:val="Normal"/>
    <w:link w:val="TextedebullesCar"/>
    <w:uiPriority w:val="99"/>
    <w:semiHidden/>
    <w:unhideWhenUsed/>
    <w:rsid w:val="00AD1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103F"/>
    <w:rPr>
      <w:rFonts w:ascii="Tahoma" w:hAnsi="Tahoma" w:cs="Tahoma"/>
      <w:noProof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rsid w:val="00AD1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103F"/>
    <w:rPr>
      <w:noProof/>
    </w:rPr>
  </w:style>
  <w:style w:type="character" w:customStyle="1" w:styleId="Titre3Car">
    <w:name w:val="Titre 3 Car"/>
    <w:basedOn w:val="Policepardfaut"/>
    <w:link w:val="Titre3"/>
    <w:uiPriority w:val="9"/>
    <w:rsid w:val="00EA5C18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EA5C18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EA5C18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D70ED0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8A0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8A055D"/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7067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11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224014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9080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38964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3338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09755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1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57401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914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7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27987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5424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9357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900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01470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7592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64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82759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6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82404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57152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9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Ennadjah</dc:creator>
  <cp:lastModifiedBy>Dell</cp:lastModifiedBy>
  <cp:revision>2</cp:revision>
  <dcterms:created xsi:type="dcterms:W3CDTF">2018-04-22T10:13:00Z</dcterms:created>
  <dcterms:modified xsi:type="dcterms:W3CDTF">2018-04-22T10:13:00Z</dcterms:modified>
</cp:coreProperties>
</file>